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E3F" w:rsidRDefault="00AB3E3F" w:rsidP="00D363E6">
      <w:pPr>
        <w:pStyle w:val="a3"/>
        <w:spacing w:before="1"/>
        <w:ind w:left="141"/>
        <w:jc w:val="center"/>
      </w:pPr>
      <w:r>
        <w:t>Численность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реализуемым</w:t>
      </w:r>
      <w:r>
        <w:rPr>
          <w:spacing w:val="-8"/>
        </w:rPr>
        <w:t xml:space="preserve"> </w:t>
      </w:r>
      <w:r>
        <w:t>образовательным</w:t>
      </w:r>
      <w:r>
        <w:rPr>
          <w:spacing w:val="-8"/>
        </w:rPr>
        <w:t xml:space="preserve"> </w:t>
      </w:r>
      <w:r>
        <w:t>программам в МБ</w:t>
      </w:r>
      <w:r w:rsidR="00A957CC">
        <w:t>ОУ «СОШ № 6» г. Чебоксары в 2026-2027</w:t>
      </w:r>
      <w:r>
        <w:t xml:space="preserve"> учебном</w:t>
      </w:r>
      <w:r w:rsidR="00D363E6">
        <w:t xml:space="preserve"> году</w:t>
      </w:r>
    </w:p>
    <w:p w:rsidR="00AB6D4E" w:rsidRDefault="00A957CC" w:rsidP="00D363E6">
      <w:pPr>
        <w:pStyle w:val="a3"/>
        <w:spacing w:before="1"/>
        <w:ind w:left="141"/>
        <w:jc w:val="center"/>
      </w:pPr>
      <w:r>
        <w:t>(по состоянию на 01.09.2026</w:t>
      </w:r>
      <w:r w:rsidR="00AB6D4E">
        <w:t>)</w:t>
      </w:r>
    </w:p>
    <w:p w:rsidR="00AB6D4E" w:rsidRPr="00D363E6" w:rsidRDefault="00AB6D4E" w:rsidP="00D363E6">
      <w:pPr>
        <w:pStyle w:val="a3"/>
        <w:spacing w:before="1"/>
        <w:ind w:left="141"/>
        <w:jc w:val="center"/>
      </w:pPr>
    </w:p>
    <w:p w:rsidR="00AB3E3F" w:rsidRDefault="00AB3E3F" w:rsidP="00AB3E3F">
      <w:pPr>
        <w:pStyle w:val="a3"/>
        <w:spacing w:before="1"/>
        <w:ind w:left="141"/>
        <w:rPr>
          <w:color w:val="2C2E31"/>
          <w:spacing w:val="-11"/>
        </w:rPr>
      </w:pPr>
      <w:r>
        <w:rPr>
          <w:color w:val="2C2E31"/>
        </w:rPr>
        <w:t xml:space="preserve">      Общее</w:t>
      </w:r>
      <w:r>
        <w:rPr>
          <w:color w:val="2C2E31"/>
          <w:spacing w:val="-10"/>
        </w:rPr>
        <w:t xml:space="preserve"> </w:t>
      </w:r>
      <w:r>
        <w:rPr>
          <w:color w:val="2C2E31"/>
        </w:rPr>
        <w:t>количество</w:t>
      </w:r>
      <w:r>
        <w:rPr>
          <w:color w:val="2C2E31"/>
          <w:spacing w:val="-11"/>
        </w:rPr>
        <w:t xml:space="preserve"> </w:t>
      </w:r>
      <w:r>
        <w:rPr>
          <w:color w:val="2C2E31"/>
        </w:rPr>
        <w:t>обучающихся</w:t>
      </w:r>
      <w:r>
        <w:rPr>
          <w:color w:val="2C2E31"/>
          <w:spacing w:val="-8"/>
        </w:rPr>
        <w:t xml:space="preserve"> </w:t>
      </w:r>
      <w:r>
        <w:rPr>
          <w:color w:val="2C2E31"/>
        </w:rPr>
        <w:t>-</w:t>
      </w:r>
      <w:r>
        <w:rPr>
          <w:color w:val="2C2E31"/>
          <w:spacing w:val="-12"/>
        </w:rPr>
        <w:t xml:space="preserve"> </w:t>
      </w:r>
      <w:r w:rsidR="007F106B" w:rsidRPr="007F106B">
        <w:t>1726</w:t>
      </w:r>
    </w:p>
    <w:p w:rsidR="00AB3E3F" w:rsidRDefault="00AB3E3F">
      <w:pPr>
        <w:pStyle w:val="a3"/>
        <w:spacing w:before="1"/>
        <w:ind w:left="141"/>
        <w:rPr>
          <w:color w:val="2C2E31"/>
          <w:spacing w:val="-11"/>
        </w:rPr>
      </w:pPr>
      <w:bookmarkStart w:id="0" w:name="_GoBack"/>
      <w:bookmarkEnd w:id="0"/>
    </w:p>
    <w:p w:rsidR="00AB3E3F" w:rsidRDefault="00AB3E3F">
      <w:pPr>
        <w:pStyle w:val="a3"/>
        <w:spacing w:before="1"/>
        <w:ind w:left="141"/>
        <w:rPr>
          <w:color w:val="2C2E31"/>
        </w:rPr>
      </w:pPr>
      <w:r>
        <w:rPr>
          <w:color w:val="2C2E31"/>
        </w:rPr>
        <w:t xml:space="preserve">        Начальное общее образование</w:t>
      </w:r>
    </w:p>
    <w:tbl>
      <w:tblPr>
        <w:tblStyle w:val="a7"/>
        <w:tblW w:w="0" w:type="auto"/>
        <w:tblInd w:w="141" w:type="dxa"/>
        <w:tblLook w:val="04A0" w:firstRow="1" w:lastRow="0" w:firstColumn="1" w:lastColumn="0" w:noHBand="0" w:noVBand="1"/>
      </w:tblPr>
      <w:tblGrid>
        <w:gridCol w:w="6945"/>
        <w:gridCol w:w="6910"/>
      </w:tblGrid>
      <w:tr w:rsidR="00AB3E3F" w:rsidTr="00AB6D4E">
        <w:tc>
          <w:tcPr>
            <w:tcW w:w="7047" w:type="dxa"/>
          </w:tcPr>
          <w:p w:rsidR="00AB3E3F" w:rsidRPr="00AB3E3F" w:rsidRDefault="00AB3E3F" w:rsidP="00AB3E3F">
            <w:pPr>
              <w:numPr>
                <w:ilvl w:val="0"/>
                <w:numId w:val="3"/>
              </w:numPr>
              <w:tabs>
                <w:tab w:val="left" w:pos="359"/>
              </w:tabs>
              <w:spacing w:line="309" w:lineRule="exact"/>
              <w:ind w:left="359" w:hanging="359"/>
              <w:rPr>
                <w:rFonts w:ascii="Calibri" w:hAnsi="Calibri"/>
                <w:color w:val="2C2E31"/>
                <w:sz w:val="20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обучающихся:</w:t>
            </w:r>
          </w:p>
        </w:tc>
        <w:tc>
          <w:tcPr>
            <w:tcW w:w="7034" w:type="dxa"/>
          </w:tcPr>
          <w:p w:rsidR="00AB3E3F" w:rsidRDefault="00A957CC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rPr>
                <w:color w:val="2C2E31"/>
              </w:rPr>
              <w:t>664</w:t>
            </w:r>
            <w:r w:rsidR="00AB3E3F">
              <w:rPr>
                <w:color w:val="2C2E31"/>
                <w:spacing w:val="-2"/>
              </w:rPr>
              <w:t xml:space="preserve"> </w:t>
            </w:r>
            <w:r w:rsidR="00AB3E3F">
              <w:rPr>
                <w:color w:val="2C2E31"/>
              </w:rPr>
              <w:t>(в</w:t>
            </w:r>
            <w:r w:rsidR="00AB3E3F">
              <w:rPr>
                <w:color w:val="2C2E31"/>
                <w:spacing w:val="-4"/>
              </w:rPr>
              <w:t xml:space="preserve"> </w:t>
            </w:r>
            <w:r w:rsidR="00AB3E3F">
              <w:rPr>
                <w:color w:val="2C2E31"/>
              </w:rPr>
              <w:t>том</w:t>
            </w:r>
            <w:r w:rsidR="00AB3E3F">
              <w:rPr>
                <w:color w:val="2C2E31"/>
                <w:spacing w:val="-1"/>
              </w:rPr>
              <w:t xml:space="preserve"> </w:t>
            </w:r>
            <w:r w:rsidR="00AB3E3F">
              <w:rPr>
                <w:color w:val="2C2E31"/>
              </w:rPr>
              <w:t>числе</w:t>
            </w:r>
            <w:r w:rsidR="00AB3E3F">
              <w:rPr>
                <w:color w:val="2C2E31"/>
                <w:spacing w:val="-2"/>
              </w:rPr>
              <w:t xml:space="preserve"> </w:t>
            </w:r>
            <w:r w:rsidR="00AB3E3F">
              <w:rPr>
                <w:color w:val="2C2E31"/>
              </w:rPr>
              <w:t>иностранных</w:t>
            </w:r>
            <w:r w:rsidR="00AB3E3F">
              <w:rPr>
                <w:color w:val="2C2E31"/>
                <w:spacing w:val="-7"/>
              </w:rPr>
              <w:t xml:space="preserve"> </w:t>
            </w:r>
            <w:r w:rsidR="00AB3E3F">
              <w:rPr>
                <w:color w:val="2C2E31"/>
              </w:rPr>
              <w:t>граждан:</w:t>
            </w:r>
            <w:r w:rsidR="00AB3E3F">
              <w:rPr>
                <w:color w:val="2C2E31"/>
                <w:spacing w:val="-8"/>
              </w:rPr>
              <w:t xml:space="preserve"> </w:t>
            </w:r>
            <w:r w:rsidR="00AB3E3F">
              <w:rPr>
                <w:color w:val="2C2E31"/>
              </w:rPr>
              <w:t>0)</w:t>
            </w:r>
          </w:p>
        </w:tc>
      </w:tr>
      <w:tr w:rsidR="00AB3E3F" w:rsidTr="00AB6D4E">
        <w:tc>
          <w:tcPr>
            <w:tcW w:w="7047" w:type="dxa"/>
          </w:tcPr>
          <w:p w:rsidR="00AB3E3F" w:rsidRPr="00AB3E3F" w:rsidRDefault="00AB3E3F" w:rsidP="00AB3E3F">
            <w:pPr>
              <w:numPr>
                <w:ilvl w:val="0"/>
                <w:numId w:val="3"/>
              </w:numPr>
              <w:tabs>
                <w:tab w:val="left" w:pos="359"/>
              </w:tabs>
              <w:spacing w:line="322" w:lineRule="exact"/>
              <w:ind w:left="359" w:hanging="359"/>
              <w:rPr>
                <w:rFonts w:ascii="Calibri" w:hAnsi="Calibri"/>
                <w:color w:val="2C2E31"/>
                <w:sz w:val="20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ассигнований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бюджета:</w:t>
            </w:r>
          </w:p>
        </w:tc>
        <w:tc>
          <w:tcPr>
            <w:tcW w:w="7034" w:type="dxa"/>
          </w:tcPr>
          <w:p w:rsidR="00AB3E3F" w:rsidRDefault="00AB3E3F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 xml:space="preserve">0 </w:t>
            </w:r>
            <w:r>
              <w:rPr>
                <w:color w:val="2C2E31"/>
              </w:rPr>
              <w:t>(в том числе иностранных граждан: 0)</w:t>
            </w:r>
          </w:p>
        </w:tc>
      </w:tr>
      <w:tr w:rsidR="00AB3E3F" w:rsidTr="00AB6D4E">
        <w:tc>
          <w:tcPr>
            <w:tcW w:w="7047" w:type="dxa"/>
          </w:tcPr>
          <w:p w:rsidR="00AB3E3F" w:rsidRPr="00AB3E3F" w:rsidRDefault="00AB3E3F" w:rsidP="00AB3E3F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За счет бюджета субъектов РФ:</w:t>
            </w:r>
          </w:p>
        </w:tc>
        <w:tc>
          <w:tcPr>
            <w:tcW w:w="7034" w:type="dxa"/>
          </w:tcPr>
          <w:p w:rsidR="00AB3E3F" w:rsidRDefault="00EF66AF" w:rsidP="00AB6D4E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rPr>
                <w:color w:val="2C2E31"/>
              </w:rPr>
              <w:t>664</w:t>
            </w:r>
            <w:r w:rsidR="00531355">
              <w:rPr>
                <w:color w:val="2C2E31"/>
              </w:rPr>
              <w:t xml:space="preserve"> </w:t>
            </w:r>
            <w:r w:rsidR="00AB3E3F">
              <w:rPr>
                <w:color w:val="2C2E31"/>
              </w:rPr>
              <w:t>(в</w:t>
            </w:r>
            <w:r w:rsidR="00AB3E3F">
              <w:rPr>
                <w:color w:val="2C2E31"/>
                <w:spacing w:val="-8"/>
              </w:rPr>
              <w:t xml:space="preserve"> </w:t>
            </w:r>
            <w:r w:rsidR="00AB3E3F">
              <w:rPr>
                <w:color w:val="2C2E31"/>
              </w:rPr>
              <w:t>том</w:t>
            </w:r>
            <w:r w:rsidR="00AB3E3F">
              <w:rPr>
                <w:color w:val="2C2E31"/>
                <w:spacing w:val="-5"/>
              </w:rPr>
              <w:t xml:space="preserve"> </w:t>
            </w:r>
            <w:r w:rsidR="00AB3E3F">
              <w:rPr>
                <w:color w:val="2C2E31"/>
              </w:rPr>
              <w:t>числе</w:t>
            </w:r>
            <w:r w:rsidR="00AB3E3F">
              <w:rPr>
                <w:color w:val="2C2E31"/>
                <w:spacing w:val="-6"/>
              </w:rPr>
              <w:t xml:space="preserve"> </w:t>
            </w:r>
            <w:r w:rsidR="00AB3E3F">
              <w:rPr>
                <w:color w:val="2C2E31"/>
              </w:rPr>
              <w:t>иностранных</w:t>
            </w:r>
            <w:r w:rsidR="00AB3E3F">
              <w:rPr>
                <w:color w:val="2C2E31"/>
                <w:spacing w:val="-11"/>
              </w:rPr>
              <w:t xml:space="preserve"> </w:t>
            </w:r>
            <w:r w:rsidR="00AB3E3F">
              <w:rPr>
                <w:color w:val="2C2E31"/>
              </w:rPr>
              <w:t>граждан:</w:t>
            </w:r>
            <w:r w:rsidR="00AB3E3F">
              <w:rPr>
                <w:color w:val="2C2E31"/>
                <w:spacing w:val="-4"/>
              </w:rPr>
              <w:t xml:space="preserve"> </w:t>
            </w:r>
            <w:r w:rsidR="00AB3E3F">
              <w:rPr>
                <w:color w:val="2C2E31"/>
              </w:rPr>
              <w:t>0)</w:t>
            </w:r>
          </w:p>
        </w:tc>
      </w:tr>
      <w:tr w:rsidR="00AB6D4E" w:rsidTr="00AB6D4E">
        <w:tc>
          <w:tcPr>
            <w:tcW w:w="7047" w:type="dxa"/>
          </w:tcPr>
          <w:p w:rsidR="00AB6D4E" w:rsidRPr="00AB6D4E" w:rsidRDefault="00AB6D4E" w:rsidP="00AB6D4E">
            <w:pPr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7034" w:type="dxa"/>
          </w:tcPr>
          <w:p w:rsidR="00AB6D4E" w:rsidRDefault="00AB6D4E" w:rsidP="00AB6D4E">
            <w:pPr>
              <w:pStyle w:val="a3"/>
              <w:spacing w:before="1"/>
              <w:rPr>
                <w:color w:val="2C2E31"/>
              </w:rPr>
            </w:pPr>
          </w:p>
        </w:tc>
      </w:tr>
      <w:tr w:rsidR="00AB6D4E" w:rsidTr="00AB6D4E">
        <w:tc>
          <w:tcPr>
            <w:tcW w:w="7047" w:type="dxa"/>
          </w:tcPr>
          <w:p w:rsidR="00AB6D4E" w:rsidRDefault="00AB6D4E" w:rsidP="00AB6D4E">
            <w:pPr>
              <w:tabs>
                <w:tab w:val="left" w:pos="359"/>
              </w:tabs>
              <w:spacing w:line="309" w:lineRule="exact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63E6">
              <w:rPr>
                <w:sz w:val="28"/>
                <w:szCs w:val="28"/>
              </w:rPr>
              <w:t xml:space="preserve">По </w:t>
            </w:r>
            <w:hyperlink r:id="rId5" w:history="1"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>адаптированной основной общеобразовательной программе для обучающихся с задержкой психического развития (вариант 7.1)</w:t>
              </w:r>
            </w:hyperlink>
          </w:p>
        </w:tc>
        <w:tc>
          <w:tcPr>
            <w:tcW w:w="7034" w:type="dxa"/>
          </w:tcPr>
          <w:p w:rsidR="00AB6D4E" w:rsidRDefault="00EF66AF" w:rsidP="00AB6D4E">
            <w:pPr>
              <w:pStyle w:val="a3"/>
              <w:spacing w:before="1"/>
            </w:pPr>
            <w:r>
              <w:t>3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AB6D4E" w:rsidTr="00AB6D4E">
        <w:tc>
          <w:tcPr>
            <w:tcW w:w="7047" w:type="dxa"/>
          </w:tcPr>
          <w:p w:rsidR="00AB6D4E" w:rsidRDefault="00AB6D4E" w:rsidP="00AB6D4E">
            <w:pPr>
              <w:tabs>
                <w:tab w:val="left" w:pos="359"/>
              </w:tabs>
              <w:spacing w:line="309" w:lineRule="exact"/>
            </w:pPr>
            <w:r>
              <w:rPr>
                <w:sz w:val="28"/>
                <w:szCs w:val="28"/>
              </w:rPr>
              <w:t xml:space="preserve">- </w:t>
            </w:r>
            <w:r w:rsidRPr="00D363E6">
              <w:rPr>
                <w:sz w:val="28"/>
                <w:szCs w:val="28"/>
              </w:rPr>
              <w:t xml:space="preserve">По </w:t>
            </w:r>
            <w:hyperlink r:id="rId6" w:history="1"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>адаптированной основной общеобразовательной программе для обучающихся с задержкой пс</w:t>
              </w:r>
              <w:r>
                <w:rPr>
                  <w:rStyle w:val="a8"/>
                  <w:color w:val="auto"/>
                  <w:sz w:val="28"/>
                  <w:szCs w:val="28"/>
                  <w:u w:val="none"/>
                </w:rPr>
                <w:t>ихического развития (вариант 7.2</w:t>
              </w:r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>)</w:t>
              </w:r>
            </w:hyperlink>
          </w:p>
        </w:tc>
        <w:tc>
          <w:tcPr>
            <w:tcW w:w="7034" w:type="dxa"/>
          </w:tcPr>
          <w:p w:rsidR="00AB6D4E" w:rsidRDefault="00EF66AF" w:rsidP="00AB6D4E">
            <w:pPr>
              <w:pStyle w:val="a3"/>
              <w:spacing w:before="1"/>
            </w:pPr>
            <w:r>
              <w:t>4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AB6D4E" w:rsidTr="00AB6D4E">
        <w:tc>
          <w:tcPr>
            <w:tcW w:w="7047" w:type="dxa"/>
          </w:tcPr>
          <w:p w:rsidR="00AB6D4E" w:rsidRPr="00D363E6" w:rsidRDefault="00AB6D4E" w:rsidP="00AB6D4E">
            <w:pPr>
              <w:tabs>
                <w:tab w:val="left" w:pos="359"/>
              </w:tabs>
              <w:spacing w:line="309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63E6">
              <w:rPr>
                <w:sz w:val="28"/>
                <w:szCs w:val="28"/>
              </w:rPr>
              <w:t xml:space="preserve">По </w:t>
            </w:r>
            <w:hyperlink r:id="rId7" w:history="1"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 xml:space="preserve">адаптированной основной общеобразовательной программе для обучающихся с расстройством </w:t>
              </w:r>
              <w:proofErr w:type="spellStart"/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>аутического</w:t>
              </w:r>
              <w:proofErr w:type="spellEnd"/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 xml:space="preserve"> спектра (вариант 8.2)</w:t>
              </w:r>
            </w:hyperlink>
          </w:p>
        </w:tc>
        <w:tc>
          <w:tcPr>
            <w:tcW w:w="7034" w:type="dxa"/>
          </w:tcPr>
          <w:p w:rsidR="00AB6D4E" w:rsidRDefault="00EF66AF" w:rsidP="00AB6D4E">
            <w:pPr>
              <w:pStyle w:val="a3"/>
              <w:spacing w:before="1"/>
            </w:pPr>
            <w:r>
              <w:t>0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AB6D4E" w:rsidTr="00AB6D4E">
        <w:tc>
          <w:tcPr>
            <w:tcW w:w="7047" w:type="dxa"/>
          </w:tcPr>
          <w:p w:rsidR="00AB6D4E" w:rsidRPr="00D363E6" w:rsidRDefault="00AB6D4E" w:rsidP="00AB6D4E">
            <w:pPr>
              <w:tabs>
                <w:tab w:val="left" w:pos="359"/>
              </w:tabs>
              <w:spacing w:line="309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63E6">
              <w:rPr>
                <w:sz w:val="28"/>
                <w:szCs w:val="28"/>
              </w:rPr>
              <w:t xml:space="preserve">По </w:t>
            </w:r>
            <w:hyperlink r:id="rId8" w:history="1"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>адаптированной основной образовательной программе  для слабослышащих и позднооглохших обучающихся (вариант 2.1)</w:t>
              </w:r>
            </w:hyperlink>
          </w:p>
        </w:tc>
        <w:tc>
          <w:tcPr>
            <w:tcW w:w="7034" w:type="dxa"/>
          </w:tcPr>
          <w:p w:rsidR="00AB6D4E" w:rsidRDefault="00EF66AF" w:rsidP="00AB6D4E">
            <w:pPr>
              <w:pStyle w:val="a3"/>
              <w:spacing w:before="1"/>
            </w:pPr>
            <w:r>
              <w:t>0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AB6D4E" w:rsidTr="00AB6D4E">
        <w:tc>
          <w:tcPr>
            <w:tcW w:w="7047" w:type="dxa"/>
          </w:tcPr>
          <w:p w:rsidR="00AB6D4E" w:rsidRPr="00D363E6" w:rsidRDefault="00AB6D4E" w:rsidP="00AB6D4E">
            <w:pPr>
              <w:tabs>
                <w:tab w:val="left" w:pos="359"/>
              </w:tabs>
              <w:spacing w:line="309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63E6">
              <w:rPr>
                <w:sz w:val="28"/>
                <w:szCs w:val="28"/>
              </w:rPr>
              <w:t xml:space="preserve">По </w:t>
            </w:r>
            <w:hyperlink r:id="rId9" w:history="1">
              <w:r>
                <w:rPr>
                  <w:rStyle w:val="a8"/>
                  <w:color w:val="auto"/>
                  <w:sz w:val="28"/>
                  <w:szCs w:val="28"/>
                  <w:u w:val="none"/>
                </w:rPr>
                <w:t>адаптированной основной общеобразовательной программе</w:t>
              </w:r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 xml:space="preserve"> для обучающихся с тяжелыми нарушениями речи (вариант 5.1)</w:t>
              </w:r>
            </w:hyperlink>
          </w:p>
        </w:tc>
        <w:tc>
          <w:tcPr>
            <w:tcW w:w="7034" w:type="dxa"/>
          </w:tcPr>
          <w:p w:rsidR="00AB6D4E" w:rsidRDefault="00160C54" w:rsidP="00AB6D4E">
            <w:pPr>
              <w:pStyle w:val="a3"/>
              <w:spacing w:before="1"/>
            </w:pPr>
            <w:r>
              <w:t xml:space="preserve"> 2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AB6D4E" w:rsidTr="00AB6D4E">
        <w:tc>
          <w:tcPr>
            <w:tcW w:w="7047" w:type="dxa"/>
          </w:tcPr>
          <w:p w:rsidR="00AB6D4E" w:rsidRDefault="00AB6D4E" w:rsidP="00AB6D4E">
            <w:pPr>
              <w:tabs>
                <w:tab w:val="left" w:pos="359"/>
              </w:tabs>
              <w:spacing w:line="309" w:lineRule="exact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363E6">
              <w:rPr>
                <w:sz w:val="28"/>
                <w:szCs w:val="28"/>
              </w:rPr>
              <w:t xml:space="preserve">По </w:t>
            </w:r>
            <w:hyperlink r:id="rId10" w:history="1">
              <w:r w:rsidRPr="00D363E6">
                <w:rPr>
                  <w:rStyle w:val="a8"/>
                  <w:color w:val="auto"/>
                  <w:sz w:val="28"/>
                  <w:szCs w:val="28"/>
                  <w:u w:val="none"/>
                </w:rPr>
                <w:t>адаптированной основной общеобразовательной программе  для обучающихся с тяжелыми нарушениями речи (вариант 5.2)</w:t>
              </w:r>
            </w:hyperlink>
          </w:p>
        </w:tc>
        <w:tc>
          <w:tcPr>
            <w:tcW w:w="7034" w:type="dxa"/>
          </w:tcPr>
          <w:p w:rsidR="00AB6D4E" w:rsidRDefault="00F06211" w:rsidP="00AB6D4E">
            <w:pPr>
              <w:pStyle w:val="a3"/>
              <w:spacing w:before="1"/>
            </w:pPr>
            <w:r>
              <w:t>1</w:t>
            </w:r>
            <w:r w:rsidR="00531355">
              <w:t xml:space="preserve"> </w:t>
            </w:r>
            <w:r>
              <w:rPr>
                <w:color w:val="2C2E31"/>
              </w:rPr>
              <w:t>(в</w:t>
            </w:r>
            <w:r>
              <w:rPr>
                <w:color w:val="2C2E31"/>
                <w:spacing w:val="-8"/>
              </w:rPr>
              <w:t xml:space="preserve"> </w:t>
            </w:r>
            <w:r>
              <w:rPr>
                <w:color w:val="2C2E31"/>
              </w:rPr>
              <w:t>том</w:t>
            </w:r>
            <w:r>
              <w:rPr>
                <w:color w:val="2C2E31"/>
                <w:spacing w:val="-5"/>
              </w:rPr>
              <w:t xml:space="preserve"> </w:t>
            </w:r>
            <w:r>
              <w:rPr>
                <w:color w:val="2C2E31"/>
              </w:rPr>
              <w:t>числе</w:t>
            </w:r>
            <w:r>
              <w:rPr>
                <w:color w:val="2C2E31"/>
                <w:spacing w:val="-6"/>
              </w:rPr>
              <w:t xml:space="preserve"> </w:t>
            </w:r>
            <w:r>
              <w:rPr>
                <w:color w:val="2C2E31"/>
              </w:rPr>
              <w:t>иностранных</w:t>
            </w:r>
            <w:r>
              <w:rPr>
                <w:color w:val="2C2E31"/>
                <w:spacing w:val="-11"/>
              </w:rPr>
              <w:t xml:space="preserve"> </w:t>
            </w:r>
            <w:r>
              <w:rPr>
                <w:color w:val="2C2E31"/>
              </w:rPr>
              <w:t>граждан:</w:t>
            </w:r>
            <w:r>
              <w:rPr>
                <w:color w:val="2C2E31"/>
                <w:spacing w:val="-4"/>
              </w:rPr>
              <w:t xml:space="preserve"> </w:t>
            </w:r>
            <w:r>
              <w:rPr>
                <w:color w:val="2C2E31"/>
              </w:rPr>
              <w:t>0)</w:t>
            </w:r>
          </w:p>
        </w:tc>
      </w:tr>
      <w:tr w:rsidR="00AB3E3F" w:rsidTr="00AB6D4E">
        <w:tc>
          <w:tcPr>
            <w:tcW w:w="7047" w:type="dxa"/>
          </w:tcPr>
          <w:p w:rsidR="00AB3E3F" w:rsidRPr="00AB3E3F" w:rsidRDefault="00AB3E3F" w:rsidP="00AB3E3F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За счет местных бюджетов:</w:t>
            </w:r>
          </w:p>
        </w:tc>
        <w:tc>
          <w:tcPr>
            <w:tcW w:w="7034" w:type="dxa"/>
          </w:tcPr>
          <w:p w:rsidR="00AB3E3F" w:rsidRDefault="00AB3E3F">
            <w:pPr>
              <w:pStyle w:val="a3"/>
              <w:spacing w:before="1"/>
              <w:rPr>
                <w:color w:val="2C2E31"/>
                <w:spacing w:val="-11"/>
              </w:rPr>
            </w:pPr>
            <w:r w:rsidRPr="00AB3E3F">
              <w:rPr>
                <w:color w:val="2C2E31"/>
                <w:spacing w:val="-11"/>
              </w:rPr>
              <w:t>0 (в том числе иностранных граждан: 0)</w:t>
            </w:r>
          </w:p>
        </w:tc>
      </w:tr>
      <w:tr w:rsidR="00AB3E3F" w:rsidTr="00AB6D4E">
        <w:tc>
          <w:tcPr>
            <w:tcW w:w="7047" w:type="dxa"/>
          </w:tcPr>
          <w:p w:rsidR="00AB3E3F" w:rsidRPr="00AB3E3F" w:rsidRDefault="00AB3E3F" w:rsidP="00AB3E3F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По договорам об образовании за счет средств физических и (или) юридических лиц:</w:t>
            </w:r>
          </w:p>
        </w:tc>
        <w:tc>
          <w:tcPr>
            <w:tcW w:w="7034" w:type="dxa"/>
          </w:tcPr>
          <w:p w:rsidR="00AB3E3F" w:rsidRDefault="00AB3E3F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>0</w:t>
            </w:r>
            <w:r>
              <w:rPr>
                <w:spacing w:val="-5"/>
              </w:rPr>
              <w:t xml:space="preserve"> </w:t>
            </w:r>
            <w:r>
              <w:rPr>
                <w:color w:val="2C2E31"/>
              </w:rPr>
              <w:t>(в</w:t>
            </w:r>
            <w:r>
              <w:rPr>
                <w:color w:val="2C2E31"/>
                <w:spacing w:val="-6"/>
              </w:rPr>
              <w:t xml:space="preserve"> </w:t>
            </w:r>
            <w:r>
              <w:rPr>
                <w:color w:val="2C2E31"/>
              </w:rPr>
              <w:t>том</w:t>
            </w:r>
            <w:r>
              <w:rPr>
                <w:color w:val="2C2E31"/>
                <w:spacing w:val="-3"/>
              </w:rPr>
              <w:t xml:space="preserve"> </w:t>
            </w:r>
            <w:r>
              <w:rPr>
                <w:color w:val="2C2E31"/>
              </w:rPr>
              <w:t>числе</w:t>
            </w:r>
            <w:r>
              <w:rPr>
                <w:color w:val="2C2E31"/>
                <w:spacing w:val="-4"/>
              </w:rPr>
              <w:t xml:space="preserve"> </w:t>
            </w:r>
            <w:r>
              <w:rPr>
                <w:color w:val="2C2E31"/>
              </w:rPr>
              <w:t>иностранных</w:t>
            </w:r>
            <w:r>
              <w:rPr>
                <w:color w:val="2C2E31"/>
                <w:spacing w:val="-9"/>
              </w:rPr>
              <w:t xml:space="preserve"> </w:t>
            </w:r>
            <w:r>
              <w:rPr>
                <w:color w:val="2C2E31"/>
              </w:rPr>
              <w:t>граждан:</w:t>
            </w:r>
            <w:r>
              <w:rPr>
                <w:color w:val="2C2E31"/>
                <w:spacing w:val="-2"/>
              </w:rPr>
              <w:t xml:space="preserve"> </w:t>
            </w:r>
            <w:r>
              <w:rPr>
                <w:color w:val="2C2E31"/>
                <w:spacing w:val="-5"/>
              </w:rPr>
              <w:t>0)</w:t>
            </w:r>
          </w:p>
        </w:tc>
      </w:tr>
    </w:tbl>
    <w:p w:rsidR="00AB3E3F" w:rsidRDefault="00AB3E3F">
      <w:pPr>
        <w:pStyle w:val="a3"/>
        <w:spacing w:before="1"/>
        <w:ind w:left="141"/>
        <w:rPr>
          <w:color w:val="2C2E31"/>
          <w:spacing w:val="-11"/>
        </w:rPr>
      </w:pPr>
    </w:p>
    <w:p w:rsidR="00AB3E3F" w:rsidRDefault="00AB3E3F">
      <w:pPr>
        <w:pStyle w:val="a3"/>
        <w:spacing w:before="1"/>
        <w:ind w:left="141"/>
        <w:rPr>
          <w:color w:val="2C2E31"/>
          <w:spacing w:val="-11"/>
        </w:rPr>
      </w:pPr>
    </w:p>
    <w:p w:rsidR="00AB3E3F" w:rsidRDefault="00AB3E3F">
      <w:pPr>
        <w:pStyle w:val="a3"/>
        <w:spacing w:before="1"/>
        <w:ind w:left="141"/>
        <w:rPr>
          <w:color w:val="2C2E31"/>
          <w:spacing w:val="-11"/>
        </w:rPr>
      </w:pPr>
    </w:p>
    <w:p w:rsidR="00AB3E3F" w:rsidRDefault="00AB3E3F">
      <w:pPr>
        <w:pStyle w:val="a3"/>
        <w:spacing w:before="1"/>
        <w:ind w:left="141"/>
        <w:rPr>
          <w:color w:val="2C2E31"/>
          <w:spacing w:val="-11"/>
        </w:rPr>
      </w:pPr>
    </w:p>
    <w:p w:rsidR="00AB3E3F" w:rsidRDefault="00AB3E3F">
      <w:pPr>
        <w:pStyle w:val="a3"/>
        <w:spacing w:before="1"/>
        <w:ind w:left="141"/>
        <w:rPr>
          <w:color w:val="2C2E31"/>
          <w:spacing w:val="-11"/>
        </w:rPr>
      </w:pPr>
    </w:p>
    <w:p w:rsidR="00D363E6" w:rsidRDefault="00D363E6" w:rsidP="00D363E6">
      <w:pPr>
        <w:pStyle w:val="a3"/>
        <w:spacing w:before="1"/>
        <w:ind w:left="141"/>
        <w:rPr>
          <w:color w:val="2C2E31"/>
        </w:rPr>
      </w:pPr>
      <w:r>
        <w:rPr>
          <w:color w:val="2C2E31"/>
        </w:rPr>
        <w:t>Основное общее образование</w:t>
      </w:r>
    </w:p>
    <w:tbl>
      <w:tblPr>
        <w:tblStyle w:val="a7"/>
        <w:tblW w:w="0" w:type="auto"/>
        <w:tblInd w:w="141" w:type="dxa"/>
        <w:tblLook w:val="04A0" w:firstRow="1" w:lastRow="0" w:firstColumn="1" w:lastColumn="0" w:noHBand="0" w:noVBand="1"/>
      </w:tblPr>
      <w:tblGrid>
        <w:gridCol w:w="6945"/>
        <w:gridCol w:w="6910"/>
      </w:tblGrid>
      <w:tr w:rsidR="00D363E6" w:rsidTr="00D363E6">
        <w:tc>
          <w:tcPr>
            <w:tcW w:w="7047" w:type="dxa"/>
          </w:tcPr>
          <w:p w:rsidR="00D363E6" w:rsidRPr="00AB3E3F" w:rsidRDefault="00D363E6" w:rsidP="003A1F57">
            <w:pPr>
              <w:numPr>
                <w:ilvl w:val="0"/>
                <w:numId w:val="3"/>
              </w:numPr>
              <w:tabs>
                <w:tab w:val="left" w:pos="359"/>
              </w:tabs>
              <w:spacing w:line="309" w:lineRule="exact"/>
              <w:ind w:left="359" w:hanging="359"/>
              <w:rPr>
                <w:rFonts w:ascii="Calibri" w:hAnsi="Calibri"/>
                <w:color w:val="2C2E31"/>
                <w:sz w:val="20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обучающихся:</w:t>
            </w:r>
          </w:p>
        </w:tc>
        <w:tc>
          <w:tcPr>
            <w:tcW w:w="7034" w:type="dxa"/>
          </w:tcPr>
          <w:p w:rsidR="00D363E6" w:rsidRDefault="007F106B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rPr>
                <w:color w:val="2C2E31"/>
              </w:rPr>
              <w:t>952</w:t>
            </w:r>
            <w:r w:rsidR="00D363E6">
              <w:rPr>
                <w:color w:val="2C2E31"/>
                <w:spacing w:val="-2"/>
              </w:rPr>
              <w:t xml:space="preserve"> </w:t>
            </w:r>
            <w:r w:rsidR="00D363E6">
              <w:rPr>
                <w:color w:val="2C2E31"/>
              </w:rPr>
              <w:t>(в</w:t>
            </w:r>
            <w:r w:rsidR="00D363E6">
              <w:rPr>
                <w:color w:val="2C2E31"/>
                <w:spacing w:val="-4"/>
              </w:rPr>
              <w:t xml:space="preserve"> </w:t>
            </w:r>
            <w:r w:rsidR="00D363E6">
              <w:rPr>
                <w:color w:val="2C2E31"/>
              </w:rPr>
              <w:t>том</w:t>
            </w:r>
            <w:r w:rsidR="00D363E6">
              <w:rPr>
                <w:color w:val="2C2E31"/>
                <w:spacing w:val="-1"/>
              </w:rPr>
              <w:t xml:space="preserve"> </w:t>
            </w:r>
            <w:r w:rsidR="00D363E6">
              <w:rPr>
                <w:color w:val="2C2E31"/>
              </w:rPr>
              <w:t>числе</w:t>
            </w:r>
            <w:r w:rsidR="00D363E6">
              <w:rPr>
                <w:color w:val="2C2E31"/>
                <w:spacing w:val="-2"/>
              </w:rPr>
              <w:t xml:space="preserve"> </w:t>
            </w:r>
            <w:r w:rsidR="00D363E6">
              <w:rPr>
                <w:color w:val="2C2E31"/>
              </w:rPr>
              <w:t>иностранных</w:t>
            </w:r>
            <w:r w:rsidR="00D363E6">
              <w:rPr>
                <w:color w:val="2C2E31"/>
                <w:spacing w:val="-7"/>
              </w:rPr>
              <w:t xml:space="preserve"> </w:t>
            </w:r>
            <w:r w:rsidR="00D363E6">
              <w:rPr>
                <w:color w:val="2C2E31"/>
              </w:rPr>
              <w:t>граждан:</w:t>
            </w:r>
            <w:r w:rsidR="00D363E6">
              <w:rPr>
                <w:color w:val="2C2E31"/>
                <w:spacing w:val="-8"/>
              </w:rPr>
              <w:t xml:space="preserve"> </w:t>
            </w:r>
            <w:r w:rsidR="00D363E6">
              <w:rPr>
                <w:color w:val="2C2E31"/>
              </w:rPr>
              <w:t>0)</w:t>
            </w:r>
          </w:p>
        </w:tc>
      </w:tr>
      <w:tr w:rsidR="00D363E6" w:rsidTr="00D363E6">
        <w:tc>
          <w:tcPr>
            <w:tcW w:w="7047" w:type="dxa"/>
          </w:tcPr>
          <w:p w:rsidR="00D363E6" w:rsidRPr="00AB3E3F" w:rsidRDefault="00D363E6" w:rsidP="003A1F57">
            <w:pPr>
              <w:numPr>
                <w:ilvl w:val="0"/>
                <w:numId w:val="3"/>
              </w:numPr>
              <w:tabs>
                <w:tab w:val="left" w:pos="359"/>
              </w:tabs>
              <w:spacing w:line="322" w:lineRule="exact"/>
              <w:ind w:left="359" w:hanging="359"/>
              <w:rPr>
                <w:rFonts w:ascii="Calibri" w:hAnsi="Calibri"/>
                <w:color w:val="2C2E31"/>
                <w:sz w:val="20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ассигнований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бюджета:</w:t>
            </w:r>
          </w:p>
        </w:tc>
        <w:tc>
          <w:tcPr>
            <w:tcW w:w="7034" w:type="dxa"/>
          </w:tcPr>
          <w:p w:rsidR="00D363E6" w:rsidRDefault="00D363E6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 xml:space="preserve">0 </w:t>
            </w:r>
            <w:r>
              <w:rPr>
                <w:color w:val="2C2E31"/>
              </w:rPr>
              <w:t>(в том числе иностранных граждан: 0)</w:t>
            </w:r>
          </w:p>
        </w:tc>
      </w:tr>
      <w:tr w:rsidR="00D363E6" w:rsidTr="00D363E6">
        <w:tc>
          <w:tcPr>
            <w:tcW w:w="7047" w:type="dxa"/>
          </w:tcPr>
          <w:p w:rsidR="00D363E6" w:rsidRPr="00AB3E3F" w:rsidRDefault="00D363E6" w:rsidP="003A1F57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За счет бюджета субъектов РФ:</w:t>
            </w:r>
          </w:p>
        </w:tc>
        <w:tc>
          <w:tcPr>
            <w:tcW w:w="7034" w:type="dxa"/>
          </w:tcPr>
          <w:p w:rsidR="00D363E6" w:rsidRDefault="007F106B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 xml:space="preserve">952 </w:t>
            </w:r>
            <w:r w:rsidR="00D363E6">
              <w:rPr>
                <w:color w:val="2C2E31"/>
              </w:rPr>
              <w:t>(в</w:t>
            </w:r>
            <w:r w:rsidR="00D363E6">
              <w:rPr>
                <w:color w:val="2C2E31"/>
                <w:spacing w:val="-8"/>
              </w:rPr>
              <w:t xml:space="preserve"> </w:t>
            </w:r>
            <w:r w:rsidR="00D363E6">
              <w:rPr>
                <w:color w:val="2C2E31"/>
              </w:rPr>
              <w:t>том</w:t>
            </w:r>
            <w:r w:rsidR="00D363E6">
              <w:rPr>
                <w:color w:val="2C2E31"/>
                <w:spacing w:val="-5"/>
              </w:rPr>
              <w:t xml:space="preserve"> </w:t>
            </w:r>
            <w:r w:rsidR="00D363E6">
              <w:rPr>
                <w:color w:val="2C2E31"/>
              </w:rPr>
              <w:t>числе</w:t>
            </w:r>
            <w:r w:rsidR="00D363E6">
              <w:rPr>
                <w:color w:val="2C2E31"/>
                <w:spacing w:val="-6"/>
              </w:rPr>
              <w:t xml:space="preserve"> </w:t>
            </w:r>
            <w:r w:rsidR="00D363E6">
              <w:rPr>
                <w:color w:val="2C2E31"/>
              </w:rPr>
              <w:t>иностранных</w:t>
            </w:r>
            <w:r w:rsidR="00D363E6">
              <w:rPr>
                <w:color w:val="2C2E31"/>
                <w:spacing w:val="-11"/>
              </w:rPr>
              <w:t xml:space="preserve"> </w:t>
            </w:r>
            <w:r w:rsidR="00D363E6">
              <w:rPr>
                <w:color w:val="2C2E31"/>
              </w:rPr>
              <w:t>граждан:</w:t>
            </w:r>
            <w:r w:rsidR="00D363E6">
              <w:rPr>
                <w:color w:val="2C2E31"/>
                <w:spacing w:val="-4"/>
              </w:rPr>
              <w:t xml:space="preserve"> </w:t>
            </w:r>
            <w:r w:rsidR="00D363E6">
              <w:rPr>
                <w:color w:val="2C2E31"/>
              </w:rPr>
              <w:t>0)</w:t>
            </w:r>
          </w:p>
        </w:tc>
      </w:tr>
      <w:tr w:rsidR="00AB6D4E" w:rsidTr="00D363E6">
        <w:tc>
          <w:tcPr>
            <w:tcW w:w="7047" w:type="dxa"/>
          </w:tcPr>
          <w:p w:rsidR="00AB6D4E" w:rsidRPr="00AB6D4E" w:rsidRDefault="00AB6D4E" w:rsidP="00AB6D4E">
            <w:pPr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7034" w:type="dxa"/>
          </w:tcPr>
          <w:p w:rsidR="00AB6D4E" w:rsidRDefault="00AB6D4E" w:rsidP="00AB6D4E">
            <w:pPr>
              <w:pStyle w:val="a3"/>
              <w:spacing w:before="1"/>
              <w:rPr>
                <w:color w:val="2C2E31"/>
              </w:rPr>
            </w:pPr>
          </w:p>
        </w:tc>
      </w:tr>
      <w:tr w:rsidR="00AB6D4E" w:rsidTr="00D363E6">
        <w:tc>
          <w:tcPr>
            <w:tcW w:w="7047" w:type="dxa"/>
          </w:tcPr>
          <w:p w:rsidR="00AB6D4E" w:rsidRPr="00AB6D4E" w:rsidRDefault="00AB6D4E" w:rsidP="00AB6D4E">
            <w:pPr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B6D4E">
              <w:rPr>
                <w:sz w:val="28"/>
                <w:szCs w:val="28"/>
              </w:rPr>
              <w:t xml:space="preserve">По </w:t>
            </w:r>
            <w:hyperlink r:id="rId11" w:history="1">
              <w:r w:rsidRPr="00AB6D4E">
                <w:rPr>
                  <w:rStyle w:val="a8"/>
                  <w:color w:val="auto"/>
                  <w:sz w:val="28"/>
                  <w:szCs w:val="28"/>
                  <w:u w:val="none"/>
                </w:rPr>
                <w:t xml:space="preserve">адаптированной основной общеобразовательной программе для обучающихся с задержкой психического развития </w:t>
              </w:r>
            </w:hyperlink>
          </w:p>
        </w:tc>
        <w:tc>
          <w:tcPr>
            <w:tcW w:w="7034" w:type="dxa"/>
          </w:tcPr>
          <w:p w:rsidR="00AB6D4E" w:rsidRDefault="007F106B" w:rsidP="003A1F57">
            <w:pPr>
              <w:pStyle w:val="a3"/>
              <w:spacing w:before="1"/>
            </w:pPr>
            <w:r>
              <w:t>0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AB6D4E" w:rsidTr="00D363E6">
        <w:tc>
          <w:tcPr>
            <w:tcW w:w="7047" w:type="dxa"/>
          </w:tcPr>
          <w:p w:rsidR="00AB6D4E" w:rsidRPr="00AB6D4E" w:rsidRDefault="00AB6D4E" w:rsidP="00AB6D4E">
            <w:pPr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B6D4E">
              <w:rPr>
                <w:sz w:val="28"/>
                <w:szCs w:val="28"/>
              </w:rPr>
              <w:t>По адаптированной основной общеобразовательной программе для обучающихся с тяжелыми нарушениями речи (ТНР)</w:t>
            </w:r>
          </w:p>
        </w:tc>
        <w:tc>
          <w:tcPr>
            <w:tcW w:w="7034" w:type="dxa"/>
          </w:tcPr>
          <w:p w:rsidR="00AB6D4E" w:rsidRDefault="007F106B" w:rsidP="003A1F57">
            <w:pPr>
              <w:pStyle w:val="a3"/>
              <w:spacing w:before="1"/>
            </w:pPr>
            <w:r>
              <w:t>0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AB6D4E" w:rsidTr="00D363E6">
        <w:tc>
          <w:tcPr>
            <w:tcW w:w="7047" w:type="dxa"/>
          </w:tcPr>
          <w:p w:rsidR="00AB6D4E" w:rsidRPr="00AB6D4E" w:rsidRDefault="00AB6D4E" w:rsidP="00AB6D4E">
            <w:pPr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B6D4E">
              <w:rPr>
                <w:sz w:val="28"/>
                <w:szCs w:val="28"/>
              </w:rPr>
              <w:t>По адаптированной основной общеобразовательной программе для слабослышащих обучающихся</w:t>
            </w:r>
          </w:p>
        </w:tc>
        <w:tc>
          <w:tcPr>
            <w:tcW w:w="7034" w:type="dxa"/>
          </w:tcPr>
          <w:p w:rsidR="00AB6D4E" w:rsidRDefault="007F106B" w:rsidP="003A1F57">
            <w:pPr>
              <w:pStyle w:val="a3"/>
              <w:spacing w:before="1"/>
            </w:pPr>
            <w:r>
              <w:t>0</w:t>
            </w:r>
            <w:r w:rsidR="00531355">
              <w:t xml:space="preserve"> </w:t>
            </w:r>
            <w:r w:rsidR="00F06211">
              <w:rPr>
                <w:color w:val="2C2E31"/>
              </w:rPr>
              <w:t>(в</w:t>
            </w:r>
            <w:r w:rsidR="00F06211">
              <w:rPr>
                <w:color w:val="2C2E31"/>
                <w:spacing w:val="-8"/>
              </w:rPr>
              <w:t xml:space="preserve"> </w:t>
            </w:r>
            <w:r w:rsidR="00F06211">
              <w:rPr>
                <w:color w:val="2C2E31"/>
              </w:rPr>
              <w:t>том</w:t>
            </w:r>
            <w:r w:rsidR="00F06211">
              <w:rPr>
                <w:color w:val="2C2E31"/>
                <w:spacing w:val="-5"/>
              </w:rPr>
              <w:t xml:space="preserve"> </w:t>
            </w:r>
            <w:r w:rsidR="00F06211">
              <w:rPr>
                <w:color w:val="2C2E31"/>
              </w:rPr>
              <w:t>числе</w:t>
            </w:r>
            <w:r w:rsidR="00F06211">
              <w:rPr>
                <w:color w:val="2C2E31"/>
                <w:spacing w:val="-6"/>
              </w:rPr>
              <w:t xml:space="preserve"> </w:t>
            </w:r>
            <w:r w:rsidR="00F06211">
              <w:rPr>
                <w:color w:val="2C2E31"/>
              </w:rPr>
              <w:t>иностранных</w:t>
            </w:r>
            <w:r w:rsidR="00F06211">
              <w:rPr>
                <w:color w:val="2C2E31"/>
                <w:spacing w:val="-11"/>
              </w:rPr>
              <w:t xml:space="preserve"> </w:t>
            </w:r>
            <w:r w:rsidR="00F06211">
              <w:rPr>
                <w:color w:val="2C2E31"/>
              </w:rPr>
              <w:t>граждан:</w:t>
            </w:r>
            <w:r w:rsidR="00F06211">
              <w:rPr>
                <w:color w:val="2C2E31"/>
                <w:spacing w:val="-4"/>
              </w:rPr>
              <w:t xml:space="preserve"> </w:t>
            </w:r>
            <w:r w:rsidR="00F06211">
              <w:rPr>
                <w:color w:val="2C2E31"/>
              </w:rPr>
              <w:t>0)</w:t>
            </w:r>
          </w:p>
        </w:tc>
      </w:tr>
      <w:tr w:rsidR="00531355" w:rsidTr="00D363E6">
        <w:tc>
          <w:tcPr>
            <w:tcW w:w="7047" w:type="dxa"/>
          </w:tcPr>
          <w:p w:rsidR="00531355" w:rsidRDefault="00531355" w:rsidP="00AB6D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 адаптированной основной общеобразовательной программе для детей </w:t>
            </w:r>
            <w:r w:rsidRPr="00531355">
              <w:rPr>
                <w:sz w:val="28"/>
                <w:szCs w:val="28"/>
              </w:rPr>
              <w:t xml:space="preserve">с </w:t>
            </w:r>
            <w:r w:rsidRPr="00531355">
              <w:rPr>
                <w:rFonts w:ascii="Arial" w:hAnsi="Arial" w:cs="Arial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1355">
              <w:rPr>
                <w:sz w:val="28"/>
                <w:szCs w:val="28"/>
                <w:shd w:val="clear" w:color="auto" w:fill="FFFFFF"/>
              </w:rPr>
              <w:t>расстройствами аутистического спектра (РАС)</w:t>
            </w:r>
          </w:p>
        </w:tc>
        <w:tc>
          <w:tcPr>
            <w:tcW w:w="7034" w:type="dxa"/>
          </w:tcPr>
          <w:p w:rsidR="00531355" w:rsidRDefault="00531355" w:rsidP="003A1F57">
            <w:pPr>
              <w:pStyle w:val="a3"/>
              <w:spacing w:before="1"/>
            </w:pPr>
            <w:r>
              <w:t xml:space="preserve">1 </w:t>
            </w:r>
            <w:r>
              <w:rPr>
                <w:color w:val="2C2E31"/>
              </w:rPr>
              <w:t>(в</w:t>
            </w:r>
            <w:r>
              <w:rPr>
                <w:color w:val="2C2E31"/>
                <w:spacing w:val="-8"/>
              </w:rPr>
              <w:t xml:space="preserve"> </w:t>
            </w:r>
            <w:r>
              <w:rPr>
                <w:color w:val="2C2E31"/>
              </w:rPr>
              <w:t>том</w:t>
            </w:r>
            <w:r>
              <w:rPr>
                <w:color w:val="2C2E31"/>
                <w:spacing w:val="-5"/>
              </w:rPr>
              <w:t xml:space="preserve"> </w:t>
            </w:r>
            <w:r>
              <w:rPr>
                <w:color w:val="2C2E31"/>
              </w:rPr>
              <w:t>числе</w:t>
            </w:r>
            <w:r>
              <w:rPr>
                <w:color w:val="2C2E31"/>
                <w:spacing w:val="-6"/>
              </w:rPr>
              <w:t xml:space="preserve"> </w:t>
            </w:r>
            <w:r>
              <w:rPr>
                <w:color w:val="2C2E31"/>
              </w:rPr>
              <w:t>иностранных</w:t>
            </w:r>
            <w:r>
              <w:rPr>
                <w:color w:val="2C2E31"/>
                <w:spacing w:val="-11"/>
              </w:rPr>
              <w:t xml:space="preserve"> </w:t>
            </w:r>
            <w:r>
              <w:rPr>
                <w:color w:val="2C2E31"/>
              </w:rPr>
              <w:t>граждан:</w:t>
            </w:r>
            <w:r>
              <w:rPr>
                <w:color w:val="2C2E31"/>
                <w:spacing w:val="-4"/>
              </w:rPr>
              <w:t xml:space="preserve"> </w:t>
            </w:r>
            <w:r>
              <w:rPr>
                <w:color w:val="2C2E31"/>
              </w:rPr>
              <w:t>0)</w:t>
            </w:r>
          </w:p>
        </w:tc>
      </w:tr>
      <w:tr w:rsidR="00531355" w:rsidTr="00D363E6">
        <w:tc>
          <w:tcPr>
            <w:tcW w:w="7047" w:type="dxa"/>
          </w:tcPr>
          <w:p w:rsidR="00531355" w:rsidRDefault="00531355" w:rsidP="005313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 адаптированной основной общеобразовательной </w:t>
            </w:r>
            <w:r w:rsidRPr="00531355">
              <w:rPr>
                <w:sz w:val="28"/>
                <w:szCs w:val="28"/>
              </w:rPr>
              <w:t>программе для детей с нарушениями опорно-двигательного аппарата</w:t>
            </w:r>
            <w:r w:rsidRPr="00531355">
              <w:t xml:space="preserve"> </w:t>
            </w:r>
          </w:p>
        </w:tc>
        <w:tc>
          <w:tcPr>
            <w:tcW w:w="7034" w:type="dxa"/>
          </w:tcPr>
          <w:p w:rsidR="00531355" w:rsidRDefault="007F106B" w:rsidP="003A1F57">
            <w:pPr>
              <w:pStyle w:val="a3"/>
              <w:spacing w:before="1"/>
            </w:pPr>
            <w:r>
              <w:t>0</w:t>
            </w:r>
            <w:r w:rsidR="00531355">
              <w:t xml:space="preserve"> </w:t>
            </w:r>
            <w:r w:rsidR="00531355">
              <w:rPr>
                <w:color w:val="2C2E31"/>
              </w:rPr>
              <w:t>(в</w:t>
            </w:r>
            <w:r w:rsidR="00531355">
              <w:rPr>
                <w:color w:val="2C2E31"/>
                <w:spacing w:val="-8"/>
              </w:rPr>
              <w:t xml:space="preserve"> </w:t>
            </w:r>
            <w:r w:rsidR="00531355">
              <w:rPr>
                <w:color w:val="2C2E31"/>
              </w:rPr>
              <w:t>том</w:t>
            </w:r>
            <w:r w:rsidR="00531355">
              <w:rPr>
                <w:color w:val="2C2E31"/>
                <w:spacing w:val="-5"/>
              </w:rPr>
              <w:t xml:space="preserve"> </w:t>
            </w:r>
            <w:r w:rsidR="00531355">
              <w:rPr>
                <w:color w:val="2C2E31"/>
              </w:rPr>
              <w:t>числе</w:t>
            </w:r>
            <w:r w:rsidR="00531355">
              <w:rPr>
                <w:color w:val="2C2E31"/>
                <w:spacing w:val="-6"/>
              </w:rPr>
              <w:t xml:space="preserve"> </w:t>
            </w:r>
            <w:r w:rsidR="00531355">
              <w:rPr>
                <w:color w:val="2C2E31"/>
              </w:rPr>
              <w:t>иностранных</w:t>
            </w:r>
            <w:r w:rsidR="00531355">
              <w:rPr>
                <w:color w:val="2C2E31"/>
                <w:spacing w:val="-11"/>
              </w:rPr>
              <w:t xml:space="preserve"> </w:t>
            </w:r>
            <w:r w:rsidR="00531355">
              <w:rPr>
                <w:color w:val="2C2E31"/>
              </w:rPr>
              <w:t>граждан:</w:t>
            </w:r>
            <w:r w:rsidR="00531355">
              <w:rPr>
                <w:color w:val="2C2E31"/>
                <w:spacing w:val="-4"/>
              </w:rPr>
              <w:t xml:space="preserve"> </w:t>
            </w:r>
            <w:r w:rsidR="00531355">
              <w:rPr>
                <w:color w:val="2C2E31"/>
              </w:rPr>
              <w:t>0)</w:t>
            </w:r>
          </w:p>
        </w:tc>
      </w:tr>
      <w:tr w:rsidR="00D363E6" w:rsidTr="00D363E6">
        <w:tc>
          <w:tcPr>
            <w:tcW w:w="7047" w:type="dxa"/>
          </w:tcPr>
          <w:p w:rsidR="00D363E6" w:rsidRPr="00AB3E3F" w:rsidRDefault="00D363E6" w:rsidP="003A1F57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За счет местных бюджетов:</w:t>
            </w:r>
          </w:p>
        </w:tc>
        <w:tc>
          <w:tcPr>
            <w:tcW w:w="7034" w:type="dxa"/>
          </w:tcPr>
          <w:p w:rsidR="00D363E6" w:rsidRDefault="00D363E6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 w:rsidRPr="00AB3E3F">
              <w:rPr>
                <w:color w:val="2C2E31"/>
                <w:spacing w:val="-11"/>
              </w:rPr>
              <w:t>0 (в том числе иностранных граждан: 0)</w:t>
            </w:r>
          </w:p>
        </w:tc>
      </w:tr>
      <w:tr w:rsidR="00D363E6" w:rsidTr="00D363E6">
        <w:tc>
          <w:tcPr>
            <w:tcW w:w="7047" w:type="dxa"/>
          </w:tcPr>
          <w:p w:rsidR="00D363E6" w:rsidRPr="00AB3E3F" w:rsidRDefault="00D363E6" w:rsidP="003A1F57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По договорам об образовании за счет средств физических и (или) юридических лиц:</w:t>
            </w:r>
          </w:p>
        </w:tc>
        <w:tc>
          <w:tcPr>
            <w:tcW w:w="7034" w:type="dxa"/>
          </w:tcPr>
          <w:p w:rsidR="00D363E6" w:rsidRDefault="00D363E6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>0</w:t>
            </w:r>
            <w:r>
              <w:rPr>
                <w:spacing w:val="-5"/>
              </w:rPr>
              <w:t xml:space="preserve"> </w:t>
            </w:r>
            <w:r>
              <w:rPr>
                <w:color w:val="2C2E31"/>
              </w:rPr>
              <w:t>(в</w:t>
            </w:r>
            <w:r>
              <w:rPr>
                <w:color w:val="2C2E31"/>
                <w:spacing w:val="-6"/>
              </w:rPr>
              <w:t xml:space="preserve"> </w:t>
            </w:r>
            <w:r>
              <w:rPr>
                <w:color w:val="2C2E31"/>
              </w:rPr>
              <w:t>том</w:t>
            </w:r>
            <w:r>
              <w:rPr>
                <w:color w:val="2C2E31"/>
                <w:spacing w:val="-3"/>
              </w:rPr>
              <w:t xml:space="preserve"> </w:t>
            </w:r>
            <w:r>
              <w:rPr>
                <w:color w:val="2C2E31"/>
              </w:rPr>
              <w:t>числе</w:t>
            </w:r>
            <w:r>
              <w:rPr>
                <w:color w:val="2C2E31"/>
                <w:spacing w:val="-4"/>
              </w:rPr>
              <w:t xml:space="preserve"> </w:t>
            </w:r>
            <w:r>
              <w:rPr>
                <w:color w:val="2C2E31"/>
              </w:rPr>
              <w:t>иностранных</w:t>
            </w:r>
            <w:r>
              <w:rPr>
                <w:color w:val="2C2E31"/>
                <w:spacing w:val="-9"/>
              </w:rPr>
              <w:t xml:space="preserve"> </w:t>
            </w:r>
            <w:r>
              <w:rPr>
                <w:color w:val="2C2E31"/>
              </w:rPr>
              <w:t>граждан:</w:t>
            </w:r>
            <w:r>
              <w:rPr>
                <w:color w:val="2C2E31"/>
                <w:spacing w:val="-2"/>
              </w:rPr>
              <w:t xml:space="preserve"> </w:t>
            </w:r>
            <w:r>
              <w:rPr>
                <w:color w:val="2C2E31"/>
                <w:spacing w:val="-5"/>
              </w:rPr>
              <w:t>0)</w:t>
            </w:r>
          </w:p>
        </w:tc>
      </w:tr>
    </w:tbl>
    <w:p w:rsidR="00D363E6" w:rsidRDefault="00D363E6" w:rsidP="00D363E6">
      <w:pPr>
        <w:pStyle w:val="a3"/>
        <w:spacing w:before="1"/>
        <w:ind w:left="141"/>
        <w:rPr>
          <w:color w:val="2C2E31"/>
          <w:spacing w:val="-11"/>
        </w:rPr>
      </w:pPr>
    </w:p>
    <w:p w:rsidR="00D363E6" w:rsidRDefault="00D363E6" w:rsidP="00D363E6">
      <w:pPr>
        <w:pStyle w:val="a3"/>
        <w:spacing w:before="1"/>
        <w:ind w:left="141"/>
        <w:rPr>
          <w:color w:val="2C2E31"/>
        </w:rPr>
      </w:pPr>
      <w:r>
        <w:rPr>
          <w:color w:val="2C2E31"/>
        </w:rPr>
        <w:t>Среднее общее образование</w:t>
      </w:r>
    </w:p>
    <w:tbl>
      <w:tblPr>
        <w:tblStyle w:val="a7"/>
        <w:tblW w:w="0" w:type="auto"/>
        <w:tblInd w:w="141" w:type="dxa"/>
        <w:tblLook w:val="04A0" w:firstRow="1" w:lastRow="0" w:firstColumn="1" w:lastColumn="0" w:noHBand="0" w:noVBand="1"/>
      </w:tblPr>
      <w:tblGrid>
        <w:gridCol w:w="6938"/>
        <w:gridCol w:w="6917"/>
      </w:tblGrid>
      <w:tr w:rsidR="00D363E6" w:rsidTr="003A1F57">
        <w:tc>
          <w:tcPr>
            <w:tcW w:w="7047" w:type="dxa"/>
          </w:tcPr>
          <w:p w:rsidR="00D363E6" w:rsidRPr="00AB3E3F" w:rsidRDefault="00D363E6" w:rsidP="003A1F57">
            <w:pPr>
              <w:numPr>
                <w:ilvl w:val="0"/>
                <w:numId w:val="3"/>
              </w:numPr>
              <w:tabs>
                <w:tab w:val="left" w:pos="359"/>
              </w:tabs>
              <w:spacing w:line="309" w:lineRule="exact"/>
              <w:ind w:left="359" w:hanging="359"/>
              <w:rPr>
                <w:rFonts w:ascii="Calibri" w:hAnsi="Calibri"/>
                <w:color w:val="2C2E31"/>
                <w:sz w:val="20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численность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обучающихся:</w:t>
            </w:r>
          </w:p>
        </w:tc>
        <w:tc>
          <w:tcPr>
            <w:tcW w:w="7034" w:type="dxa"/>
          </w:tcPr>
          <w:p w:rsidR="00D363E6" w:rsidRDefault="007F106B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rPr>
                <w:color w:val="2C2E31"/>
              </w:rPr>
              <w:t>110</w:t>
            </w:r>
            <w:r w:rsidR="00D363E6">
              <w:rPr>
                <w:color w:val="2C2E31"/>
                <w:spacing w:val="-2"/>
              </w:rPr>
              <w:t xml:space="preserve"> </w:t>
            </w:r>
            <w:r w:rsidR="00D363E6">
              <w:rPr>
                <w:color w:val="2C2E31"/>
              </w:rPr>
              <w:t>(в</w:t>
            </w:r>
            <w:r w:rsidR="00D363E6">
              <w:rPr>
                <w:color w:val="2C2E31"/>
                <w:spacing w:val="-4"/>
              </w:rPr>
              <w:t xml:space="preserve"> </w:t>
            </w:r>
            <w:r w:rsidR="00D363E6">
              <w:rPr>
                <w:color w:val="2C2E31"/>
              </w:rPr>
              <w:t>том</w:t>
            </w:r>
            <w:r w:rsidR="00D363E6">
              <w:rPr>
                <w:color w:val="2C2E31"/>
                <w:spacing w:val="-1"/>
              </w:rPr>
              <w:t xml:space="preserve"> </w:t>
            </w:r>
            <w:r w:rsidR="00D363E6">
              <w:rPr>
                <w:color w:val="2C2E31"/>
              </w:rPr>
              <w:t>числе</w:t>
            </w:r>
            <w:r w:rsidR="00D363E6">
              <w:rPr>
                <w:color w:val="2C2E31"/>
                <w:spacing w:val="-2"/>
              </w:rPr>
              <w:t xml:space="preserve"> </w:t>
            </w:r>
            <w:r w:rsidR="00D363E6">
              <w:rPr>
                <w:color w:val="2C2E31"/>
              </w:rPr>
              <w:t>иностранных</w:t>
            </w:r>
            <w:r w:rsidR="00D363E6">
              <w:rPr>
                <w:color w:val="2C2E31"/>
                <w:spacing w:val="-7"/>
              </w:rPr>
              <w:t xml:space="preserve"> </w:t>
            </w:r>
            <w:r w:rsidR="00D363E6">
              <w:rPr>
                <w:color w:val="2C2E31"/>
              </w:rPr>
              <w:t>граждан:</w:t>
            </w:r>
            <w:r w:rsidR="00D363E6">
              <w:rPr>
                <w:color w:val="2C2E31"/>
                <w:spacing w:val="-8"/>
              </w:rPr>
              <w:t xml:space="preserve"> </w:t>
            </w:r>
            <w:r w:rsidR="00D363E6">
              <w:rPr>
                <w:color w:val="2C2E31"/>
              </w:rPr>
              <w:t>0)</w:t>
            </w:r>
          </w:p>
        </w:tc>
      </w:tr>
      <w:tr w:rsidR="00D363E6" w:rsidTr="003A1F57">
        <w:tc>
          <w:tcPr>
            <w:tcW w:w="7047" w:type="dxa"/>
          </w:tcPr>
          <w:p w:rsidR="00D363E6" w:rsidRPr="00AB3E3F" w:rsidRDefault="00D363E6" w:rsidP="003A1F57">
            <w:pPr>
              <w:numPr>
                <w:ilvl w:val="0"/>
                <w:numId w:val="3"/>
              </w:numPr>
              <w:tabs>
                <w:tab w:val="left" w:pos="359"/>
              </w:tabs>
              <w:spacing w:line="322" w:lineRule="exact"/>
              <w:ind w:left="359" w:hanging="359"/>
              <w:rPr>
                <w:rFonts w:ascii="Calibri" w:hAnsi="Calibri"/>
                <w:color w:val="2C2E31"/>
                <w:sz w:val="20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ассигнований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бюджета:</w:t>
            </w:r>
          </w:p>
        </w:tc>
        <w:tc>
          <w:tcPr>
            <w:tcW w:w="7034" w:type="dxa"/>
          </w:tcPr>
          <w:p w:rsidR="00D363E6" w:rsidRDefault="00D363E6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 xml:space="preserve">0 </w:t>
            </w:r>
            <w:r>
              <w:rPr>
                <w:color w:val="2C2E31"/>
              </w:rPr>
              <w:t>(в том числе иностранных граждан: 0)</w:t>
            </w:r>
          </w:p>
        </w:tc>
      </w:tr>
      <w:tr w:rsidR="00D363E6" w:rsidTr="003A1F57">
        <w:tc>
          <w:tcPr>
            <w:tcW w:w="7047" w:type="dxa"/>
          </w:tcPr>
          <w:p w:rsidR="00D363E6" w:rsidRPr="00AB3E3F" w:rsidRDefault="00D363E6" w:rsidP="003A1F57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За счет бюджета субъектов РФ:</w:t>
            </w:r>
          </w:p>
        </w:tc>
        <w:tc>
          <w:tcPr>
            <w:tcW w:w="7034" w:type="dxa"/>
          </w:tcPr>
          <w:p w:rsidR="00D363E6" w:rsidRDefault="007F106B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>110</w:t>
            </w:r>
            <w:r w:rsidR="00D363E6">
              <w:rPr>
                <w:spacing w:val="-6"/>
              </w:rPr>
              <w:t xml:space="preserve"> </w:t>
            </w:r>
            <w:r w:rsidR="00D363E6">
              <w:rPr>
                <w:color w:val="2C2E31"/>
              </w:rPr>
              <w:t>(в</w:t>
            </w:r>
            <w:r w:rsidR="00D363E6">
              <w:rPr>
                <w:color w:val="2C2E31"/>
                <w:spacing w:val="-8"/>
              </w:rPr>
              <w:t xml:space="preserve"> </w:t>
            </w:r>
            <w:r w:rsidR="00D363E6">
              <w:rPr>
                <w:color w:val="2C2E31"/>
              </w:rPr>
              <w:t>том</w:t>
            </w:r>
            <w:r w:rsidR="00D363E6">
              <w:rPr>
                <w:color w:val="2C2E31"/>
                <w:spacing w:val="-5"/>
              </w:rPr>
              <w:t xml:space="preserve"> </w:t>
            </w:r>
            <w:r w:rsidR="00D363E6">
              <w:rPr>
                <w:color w:val="2C2E31"/>
              </w:rPr>
              <w:t>числе</w:t>
            </w:r>
            <w:r w:rsidR="00D363E6">
              <w:rPr>
                <w:color w:val="2C2E31"/>
                <w:spacing w:val="-6"/>
              </w:rPr>
              <w:t xml:space="preserve"> </w:t>
            </w:r>
            <w:r w:rsidR="00D363E6">
              <w:rPr>
                <w:color w:val="2C2E31"/>
              </w:rPr>
              <w:t>иностранных</w:t>
            </w:r>
            <w:r w:rsidR="00D363E6">
              <w:rPr>
                <w:color w:val="2C2E31"/>
                <w:spacing w:val="-11"/>
              </w:rPr>
              <w:t xml:space="preserve"> </w:t>
            </w:r>
            <w:r w:rsidR="00D363E6">
              <w:rPr>
                <w:color w:val="2C2E31"/>
              </w:rPr>
              <w:t>граждан:</w:t>
            </w:r>
            <w:r w:rsidR="00D363E6">
              <w:rPr>
                <w:color w:val="2C2E31"/>
                <w:spacing w:val="-4"/>
              </w:rPr>
              <w:t xml:space="preserve"> </w:t>
            </w:r>
            <w:r w:rsidR="00D363E6">
              <w:rPr>
                <w:color w:val="2C2E31"/>
              </w:rPr>
              <w:t>0)</w:t>
            </w:r>
          </w:p>
        </w:tc>
      </w:tr>
      <w:tr w:rsidR="00D363E6" w:rsidTr="003A1F57">
        <w:tc>
          <w:tcPr>
            <w:tcW w:w="7047" w:type="dxa"/>
          </w:tcPr>
          <w:p w:rsidR="00D363E6" w:rsidRPr="00AB3E3F" w:rsidRDefault="00D363E6" w:rsidP="003A1F57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За счет местных бюджетов:</w:t>
            </w:r>
          </w:p>
        </w:tc>
        <w:tc>
          <w:tcPr>
            <w:tcW w:w="7034" w:type="dxa"/>
          </w:tcPr>
          <w:p w:rsidR="00D363E6" w:rsidRDefault="00D363E6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 w:rsidRPr="00AB3E3F">
              <w:rPr>
                <w:color w:val="2C2E31"/>
                <w:spacing w:val="-11"/>
              </w:rPr>
              <w:t>0 (в том числе иностранных граждан: 0)</w:t>
            </w:r>
          </w:p>
        </w:tc>
      </w:tr>
      <w:tr w:rsidR="00D363E6" w:rsidTr="003A1F57">
        <w:tc>
          <w:tcPr>
            <w:tcW w:w="7047" w:type="dxa"/>
          </w:tcPr>
          <w:p w:rsidR="00D363E6" w:rsidRPr="00AB3E3F" w:rsidRDefault="00D363E6" w:rsidP="003A1F57">
            <w:pPr>
              <w:pStyle w:val="a4"/>
              <w:numPr>
                <w:ilvl w:val="0"/>
                <w:numId w:val="3"/>
              </w:numPr>
              <w:rPr>
                <w:sz w:val="28"/>
              </w:rPr>
            </w:pPr>
            <w:r w:rsidRPr="00AB3E3F">
              <w:rPr>
                <w:sz w:val="28"/>
              </w:rPr>
              <w:t>По договорам об образовании за счет средств физических и (или) юридических лиц:</w:t>
            </w:r>
          </w:p>
        </w:tc>
        <w:tc>
          <w:tcPr>
            <w:tcW w:w="7034" w:type="dxa"/>
          </w:tcPr>
          <w:p w:rsidR="00D363E6" w:rsidRDefault="00D363E6" w:rsidP="003A1F57">
            <w:pPr>
              <w:pStyle w:val="a3"/>
              <w:spacing w:before="1"/>
              <w:rPr>
                <w:color w:val="2C2E31"/>
                <w:spacing w:val="-11"/>
              </w:rPr>
            </w:pPr>
            <w:r>
              <w:t>0</w:t>
            </w:r>
            <w:r>
              <w:rPr>
                <w:spacing w:val="-5"/>
              </w:rPr>
              <w:t xml:space="preserve"> </w:t>
            </w:r>
            <w:r>
              <w:rPr>
                <w:color w:val="2C2E31"/>
              </w:rPr>
              <w:t>(в</w:t>
            </w:r>
            <w:r>
              <w:rPr>
                <w:color w:val="2C2E31"/>
                <w:spacing w:val="-6"/>
              </w:rPr>
              <w:t xml:space="preserve"> </w:t>
            </w:r>
            <w:r>
              <w:rPr>
                <w:color w:val="2C2E31"/>
              </w:rPr>
              <w:t>том</w:t>
            </w:r>
            <w:r>
              <w:rPr>
                <w:color w:val="2C2E31"/>
                <w:spacing w:val="-3"/>
              </w:rPr>
              <w:t xml:space="preserve"> </w:t>
            </w:r>
            <w:r>
              <w:rPr>
                <w:color w:val="2C2E31"/>
              </w:rPr>
              <w:t>числе</w:t>
            </w:r>
            <w:r>
              <w:rPr>
                <w:color w:val="2C2E31"/>
                <w:spacing w:val="-4"/>
              </w:rPr>
              <w:t xml:space="preserve"> </w:t>
            </w:r>
            <w:r>
              <w:rPr>
                <w:color w:val="2C2E31"/>
              </w:rPr>
              <w:t>иностранных</w:t>
            </w:r>
            <w:r>
              <w:rPr>
                <w:color w:val="2C2E31"/>
                <w:spacing w:val="-9"/>
              </w:rPr>
              <w:t xml:space="preserve"> </w:t>
            </w:r>
            <w:r>
              <w:rPr>
                <w:color w:val="2C2E31"/>
              </w:rPr>
              <w:t>граждан:</w:t>
            </w:r>
            <w:r>
              <w:rPr>
                <w:color w:val="2C2E31"/>
                <w:spacing w:val="-2"/>
              </w:rPr>
              <w:t xml:space="preserve"> </w:t>
            </w:r>
            <w:r>
              <w:rPr>
                <w:color w:val="2C2E31"/>
                <w:spacing w:val="-5"/>
              </w:rPr>
              <w:t>0)</w:t>
            </w:r>
          </w:p>
        </w:tc>
      </w:tr>
    </w:tbl>
    <w:p w:rsidR="00AB3E3F" w:rsidRDefault="00AB3E3F" w:rsidP="00094DDB">
      <w:pPr>
        <w:pStyle w:val="a3"/>
        <w:spacing w:before="1"/>
      </w:pPr>
    </w:p>
    <w:sectPr w:rsidR="00AB3E3F">
      <w:type w:val="continuous"/>
      <w:pgSz w:w="16840" w:h="11910" w:orient="landscape"/>
      <w:pgMar w:top="500" w:right="2409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71D7"/>
    <w:multiLevelType w:val="hybridMultilevel"/>
    <w:tmpl w:val="347264B2"/>
    <w:lvl w:ilvl="0" w:tplc="99D65286">
      <w:numFmt w:val="bullet"/>
      <w:lvlText w:val="●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C2E31"/>
        <w:spacing w:val="0"/>
        <w:w w:val="100"/>
        <w:sz w:val="20"/>
        <w:szCs w:val="20"/>
        <w:lang w:val="ru-RU" w:eastAsia="en-US" w:bidi="ar-SA"/>
      </w:rPr>
    </w:lvl>
    <w:lvl w:ilvl="1" w:tplc="74369BCE">
      <w:numFmt w:val="bullet"/>
      <w:lvlText w:val="•"/>
      <w:lvlJc w:val="left"/>
      <w:pPr>
        <w:ind w:left="1054" w:hanging="360"/>
      </w:pPr>
      <w:rPr>
        <w:rFonts w:hint="default"/>
        <w:lang w:val="ru-RU" w:eastAsia="en-US" w:bidi="ar-SA"/>
      </w:rPr>
    </w:lvl>
    <w:lvl w:ilvl="2" w:tplc="B148BB6E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3" w:tplc="E68C23C0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4" w:tplc="C396E16E">
      <w:numFmt w:val="bullet"/>
      <w:lvlText w:val="•"/>
      <w:lvlJc w:val="left"/>
      <w:pPr>
        <w:ind w:left="3137" w:hanging="360"/>
      </w:pPr>
      <w:rPr>
        <w:rFonts w:hint="default"/>
        <w:lang w:val="ru-RU" w:eastAsia="en-US" w:bidi="ar-SA"/>
      </w:rPr>
    </w:lvl>
    <w:lvl w:ilvl="5" w:tplc="BC8A6BAC">
      <w:numFmt w:val="bullet"/>
      <w:lvlText w:val="•"/>
      <w:lvlJc w:val="left"/>
      <w:pPr>
        <w:ind w:left="3832" w:hanging="360"/>
      </w:pPr>
      <w:rPr>
        <w:rFonts w:hint="default"/>
        <w:lang w:val="ru-RU" w:eastAsia="en-US" w:bidi="ar-SA"/>
      </w:rPr>
    </w:lvl>
    <w:lvl w:ilvl="6" w:tplc="1B4C9374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7" w:tplc="74F6613A">
      <w:numFmt w:val="bullet"/>
      <w:lvlText w:val="•"/>
      <w:lvlJc w:val="left"/>
      <w:pPr>
        <w:ind w:left="5221" w:hanging="360"/>
      </w:pPr>
      <w:rPr>
        <w:rFonts w:hint="default"/>
        <w:lang w:val="ru-RU" w:eastAsia="en-US" w:bidi="ar-SA"/>
      </w:rPr>
    </w:lvl>
    <w:lvl w:ilvl="8" w:tplc="4A9CA334">
      <w:numFmt w:val="bullet"/>
      <w:lvlText w:val="•"/>
      <w:lvlJc w:val="left"/>
      <w:pPr>
        <w:ind w:left="591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21B68B8"/>
    <w:multiLevelType w:val="hybridMultilevel"/>
    <w:tmpl w:val="56347092"/>
    <w:lvl w:ilvl="0" w:tplc="F54C13D6">
      <w:start w:val="850"/>
      <w:numFmt w:val="decimal"/>
      <w:lvlText w:val="%1"/>
      <w:lvlJc w:val="left"/>
      <w:pPr>
        <w:ind w:left="810" w:hanging="4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052A5"/>
    <w:multiLevelType w:val="hybridMultilevel"/>
    <w:tmpl w:val="A39AB5C4"/>
    <w:lvl w:ilvl="0" w:tplc="A7F28714">
      <w:start w:val="85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328BC"/>
    <w:multiLevelType w:val="hybridMultilevel"/>
    <w:tmpl w:val="BBA64554"/>
    <w:lvl w:ilvl="0" w:tplc="2B326848">
      <w:numFmt w:val="bullet"/>
      <w:lvlText w:val="●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C2E31"/>
        <w:spacing w:val="0"/>
        <w:w w:val="100"/>
        <w:sz w:val="20"/>
        <w:szCs w:val="20"/>
        <w:lang w:val="ru-RU" w:eastAsia="en-US" w:bidi="ar-SA"/>
      </w:rPr>
    </w:lvl>
    <w:lvl w:ilvl="1" w:tplc="1F102A4E">
      <w:numFmt w:val="bullet"/>
      <w:lvlText w:val="•"/>
      <w:lvlJc w:val="left"/>
      <w:pPr>
        <w:ind w:left="1061" w:hanging="360"/>
      </w:pPr>
      <w:rPr>
        <w:rFonts w:hint="default"/>
        <w:lang w:val="ru-RU" w:eastAsia="en-US" w:bidi="ar-SA"/>
      </w:rPr>
    </w:lvl>
    <w:lvl w:ilvl="2" w:tplc="3C3ACB2A">
      <w:numFmt w:val="bullet"/>
      <w:lvlText w:val="•"/>
      <w:lvlJc w:val="left"/>
      <w:pPr>
        <w:ind w:left="1762" w:hanging="360"/>
      </w:pPr>
      <w:rPr>
        <w:rFonts w:hint="default"/>
        <w:lang w:val="ru-RU" w:eastAsia="en-US" w:bidi="ar-SA"/>
      </w:rPr>
    </w:lvl>
    <w:lvl w:ilvl="3" w:tplc="C6C2748C">
      <w:numFmt w:val="bullet"/>
      <w:lvlText w:val="•"/>
      <w:lvlJc w:val="left"/>
      <w:pPr>
        <w:ind w:left="2463" w:hanging="360"/>
      </w:pPr>
      <w:rPr>
        <w:rFonts w:hint="default"/>
        <w:lang w:val="ru-RU" w:eastAsia="en-US" w:bidi="ar-SA"/>
      </w:rPr>
    </w:lvl>
    <w:lvl w:ilvl="4" w:tplc="B8680626">
      <w:numFmt w:val="bullet"/>
      <w:lvlText w:val="•"/>
      <w:lvlJc w:val="left"/>
      <w:pPr>
        <w:ind w:left="3164" w:hanging="360"/>
      </w:pPr>
      <w:rPr>
        <w:rFonts w:hint="default"/>
        <w:lang w:val="ru-RU" w:eastAsia="en-US" w:bidi="ar-SA"/>
      </w:rPr>
    </w:lvl>
    <w:lvl w:ilvl="5" w:tplc="2F7295B0">
      <w:numFmt w:val="bullet"/>
      <w:lvlText w:val="•"/>
      <w:lvlJc w:val="left"/>
      <w:pPr>
        <w:ind w:left="3866" w:hanging="360"/>
      </w:pPr>
      <w:rPr>
        <w:rFonts w:hint="default"/>
        <w:lang w:val="ru-RU" w:eastAsia="en-US" w:bidi="ar-SA"/>
      </w:rPr>
    </w:lvl>
    <w:lvl w:ilvl="6" w:tplc="014E4784">
      <w:numFmt w:val="bullet"/>
      <w:lvlText w:val="•"/>
      <w:lvlJc w:val="left"/>
      <w:pPr>
        <w:ind w:left="4567" w:hanging="360"/>
      </w:pPr>
      <w:rPr>
        <w:rFonts w:hint="default"/>
        <w:lang w:val="ru-RU" w:eastAsia="en-US" w:bidi="ar-SA"/>
      </w:rPr>
    </w:lvl>
    <w:lvl w:ilvl="7" w:tplc="EC4E26CA">
      <w:numFmt w:val="bullet"/>
      <w:lvlText w:val="•"/>
      <w:lvlJc w:val="left"/>
      <w:pPr>
        <w:ind w:left="5268" w:hanging="360"/>
      </w:pPr>
      <w:rPr>
        <w:rFonts w:hint="default"/>
        <w:lang w:val="ru-RU" w:eastAsia="en-US" w:bidi="ar-SA"/>
      </w:rPr>
    </w:lvl>
    <w:lvl w:ilvl="8" w:tplc="9566DA28">
      <w:numFmt w:val="bullet"/>
      <w:lvlText w:val="•"/>
      <w:lvlJc w:val="left"/>
      <w:pPr>
        <w:ind w:left="596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C090190"/>
    <w:multiLevelType w:val="hybridMultilevel"/>
    <w:tmpl w:val="32FE8786"/>
    <w:lvl w:ilvl="0" w:tplc="C2C6C232">
      <w:numFmt w:val="bullet"/>
      <w:lvlText w:val="●"/>
      <w:lvlJc w:val="left"/>
      <w:pPr>
        <w:ind w:left="360" w:hanging="360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1" w:tplc="85D02030">
      <w:numFmt w:val="bullet"/>
      <w:lvlText w:val="•"/>
      <w:lvlJc w:val="left"/>
      <w:pPr>
        <w:ind w:left="1054" w:hanging="360"/>
      </w:pPr>
      <w:rPr>
        <w:rFonts w:hint="default"/>
        <w:lang w:val="ru-RU" w:eastAsia="en-US" w:bidi="ar-SA"/>
      </w:rPr>
    </w:lvl>
    <w:lvl w:ilvl="2" w:tplc="25E2B174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3" w:tplc="4CEE98C8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4" w:tplc="A58677AE">
      <w:numFmt w:val="bullet"/>
      <w:lvlText w:val="•"/>
      <w:lvlJc w:val="left"/>
      <w:pPr>
        <w:ind w:left="3137" w:hanging="360"/>
      </w:pPr>
      <w:rPr>
        <w:rFonts w:hint="default"/>
        <w:lang w:val="ru-RU" w:eastAsia="en-US" w:bidi="ar-SA"/>
      </w:rPr>
    </w:lvl>
    <w:lvl w:ilvl="5" w:tplc="B3CC1922">
      <w:numFmt w:val="bullet"/>
      <w:lvlText w:val="•"/>
      <w:lvlJc w:val="left"/>
      <w:pPr>
        <w:ind w:left="3832" w:hanging="360"/>
      </w:pPr>
      <w:rPr>
        <w:rFonts w:hint="default"/>
        <w:lang w:val="ru-RU" w:eastAsia="en-US" w:bidi="ar-SA"/>
      </w:rPr>
    </w:lvl>
    <w:lvl w:ilvl="6" w:tplc="6B2835EA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7" w:tplc="AF40BBA0">
      <w:numFmt w:val="bullet"/>
      <w:lvlText w:val="•"/>
      <w:lvlJc w:val="left"/>
      <w:pPr>
        <w:ind w:left="5221" w:hanging="360"/>
      </w:pPr>
      <w:rPr>
        <w:rFonts w:hint="default"/>
        <w:lang w:val="ru-RU" w:eastAsia="en-US" w:bidi="ar-SA"/>
      </w:rPr>
    </w:lvl>
    <w:lvl w:ilvl="8" w:tplc="97E6D310">
      <w:numFmt w:val="bullet"/>
      <w:lvlText w:val="•"/>
      <w:lvlJc w:val="left"/>
      <w:pPr>
        <w:ind w:left="5915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25"/>
    <w:rsid w:val="00094DDB"/>
    <w:rsid w:val="00132125"/>
    <w:rsid w:val="00160C54"/>
    <w:rsid w:val="00531355"/>
    <w:rsid w:val="007F106B"/>
    <w:rsid w:val="00A957CC"/>
    <w:rsid w:val="00AB3E3F"/>
    <w:rsid w:val="00AB6D4E"/>
    <w:rsid w:val="00AF43A5"/>
    <w:rsid w:val="00BA38E7"/>
    <w:rsid w:val="00BE7C00"/>
    <w:rsid w:val="00C14916"/>
    <w:rsid w:val="00C83BCB"/>
    <w:rsid w:val="00D363E6"/>
    <w:rsid w:val="00E734EF"/>
    <w:rsid w:val="00EA57A8"/>
    <w:rsid w:val="00EF66AF"/>
    <w:rsid w:val="00F0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0ECC"/>
  <w15:docId w15:val="{776AC81B-BB55-478F-A891-78515DBE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B3E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3E3F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AB3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EA57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h6.ru/wp-content/uploads/2025/03/adaptirovannaya_osnovnaya_obrazovatelnaya_programma_noo_dlya_slaboslyshashhih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sh6.ru/wp-content/uploads/2025/03/adaptirovannaya_osnovnaya_obshheobrazovatelnaya_programma_noo_dlya_obuchayushhihsya-3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sh6.ru/wp-content/uploads/2025/03/adaptirovannaya_osnovnaya_obshheobrazovatelnaya_programma_noo_dlya_obuchayushhihsya.pdf" TargetMode="External"/><Relationship Id="rId11" Type="http://schemas.openxmlformats.org/officeDocument/2006/relationships/hyperlink" Target="https://sosh6.ru/wp-content/uploads/2025/03/adaptirovannaya_osnovnaya_obshheobrazovatelnaya_programma_noo_dlya_obuchayushhihsya.pdf" TargetMode="External"/><Relationship Id="rId5" Type="http://schemas.openxmlformats.org/officeDocument/2006/relationships/hyperlink" Target="https://sosh6.ru/wp-content/uploads/2025/03/adaptirovannaya_osnovnaya_obshheobrazovatelnaya_programma_noo_dlya_obuchayushhihsya.pdf" TargetMode="External"/><Relationship Id="rId10" Type="http://schemas.openxmlformats.org/officeDocument/2006/relationships/hyperlink" Target="https://sosh6.ru/wp-content/uploads/2025/03/adaptirovannaya_osnovnaya_obshheobrazovatelnaya_programma_noo_dlya_obuchayushhihsya-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sh6.ru/wp-content/uploads/2025/03/adaptirovannaya_osnovnaya_obshheobrazovatelnaya_programma_noo_dlya_obuchayushhihsya-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Тулаева</dc:creator>
  <cp:lastModifiedBy>user</cp:lastModifiedBy>
  <cp:revision>2</cp:revision>
  <cp:lastPrinted>2025-03-19T12:54:00Z</cp:lastPrinted>
  <dcterms:created xsi:type="dcterms:W3CDTF">2026-10-09T08:12:00Z</dcterms:created>
  <dcterms:modified xsi:type="dcterms:W3CDTF">2026-10-09T08:12:00Z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2025-03-19T00:00:00Z</vt:filetime>
  </property>
  <property fmtid="{D5CDD505-2E9C-101B-9397-08002B2CF9AE}" pid="5" name="Producer">
    <vt:lpwstr>www.ilovepdf.com</vt:lpwstr>
  </property>
</Properties>
</file>