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69" w:rsidRDefault="00556969" w:rsidP="00556969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lang w:val="ru-RU"/>
        </w:rPr>
      </w:pPr>
      <w:r w:rsidRPr="00556969">
        <w:rPr>
          <w:rFonts w:hAnsi="Times New Roman" w:cs="Times New Roman"/>
          <w:bCs/>
          <w:color w:val="000000"/>
          <w:lang w:val="ru-RU"/>
        </w:rPr>
        <w:t>Приложение к приказу №416</w:t>
      </w:r>
    </w:p>
    <w:p w:rsidR="00556969" w:rsidRPr="00556969" w:rsidRDefault="00556969" w:rsidP="00556969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lang w:val="ru-RU"/>
        </w:rPr>
      </w:pPr>
      <w:r w:rsidRPr="00556969">
        <w:rPr>
          <w:rFonts w:hAnsi="Times New Roman" w:cs="Times New Roman"/>
          <w:bCs/>
          <w:color w:val="000000"/>
          <w:lang w:val="ru-RU"/>
        </w:rPr>
        <w:t xml:space="preserve"> от 26.08.2024</w:t>
      </w:r>
    </w:p>
    <w:p w:rsidR="00556969" w:rsidRDefault="0055696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216" w:rsidRPr="00556969" w:rsidRDefault="005569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6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методической 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6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 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6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6"/>
        <w:gridCol w:w="703"/>
        <w:gridCol w:w="1442"/>
        <w:gridCol w:w="3096"/>
        <w:gridCol w:w="1810"/>
      </w:tblGrid>
      <w:tr w:rsidR="00C13216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3216" w:rsidRPr="00556969" w:rsidRDefault="0055696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6969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Мероприятие</w:t>
            </w:r>
            <w:proofErr w:type="spellEnd"/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3216" w:rsidRPr="00556969" w:rsidRDefault="0055696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6969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Сроки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3216" w:rsidRPr="00556969" w:rsidRDefault="0055696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6969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Направление</w:t>
            </w:r>
            <w:proofErr w:type="spellEnd"/>
            <w:r w:rsidRPr="00556969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6969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3216" w:rsidRPr="00556969" w:rsidRDefault="0055696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6969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Содержание</w:t>
            </w:r>
            <w:proofErr w:type="spell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3216" w:rsidRPr="00556969" w:rsidRDefault="0055696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6969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Ответственные</w:t>
            </w:r>
            <w:proofErr w:type="spellEnd"/>
          </w:p>
        </w:tc>
      </w:tr>
      <w:tr w:rsidR="00C13216" w:rsidTr="007168A2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>
            <w:pPr>
              <w:rPr>
                <w:sz w:val="28"/>
                <w:szCs w:val="28"/>
              </w:rPr>
            </w:pPr>
            <w:r w:rsidRPr="00556969">
              <w:rPr>
                <w:b/>
                <w:bCs/>
                <w:color w:val="252525"/>
                <w:spacing w:val="-2"/>
                <w:sz w:val="28"/>
                <w:szCs w:val="28"/>
              </w:rPr>
              <w:t>АВГУСТ</w:t>
            </w:r>
          </w:p>
        </w:tc>
      </w:tr>
      <w:tr w:rsidR="00C13216" w:rsidRPr="00556969" w:rsidTr="007168A2">
        <w:trPr>
          <w:trHeight w:val="4"/>
        </w:trPr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модели методической работы школы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модель методической работы в зависимости от ключевой идеи школьной методической работы и форм объединения педагогов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 руководители ШМО</w:t>
            </w:r>
          </w:p>
        </w:tc>
      </w:tr>
      <w:tr w:rsidR="00C13216" w:rsidRPr="00556969" w:rsidTr="007168A2">
        <w:trPr>
          <w:trHeight w:val="4"/>
        </w:trPr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556969">
              <w:rPr>
                <w:rFonts w:hAnsi="Times New Roman" w:cs="Times New Roman"/>
                <w:color w:val="000000"/>
              </w:rPr>
              <w:t>Заседание</w:t>
            </w:r>
            <w:proofErr w:type="spellEnd"/>
            <w:r w:rsidRPr="00556969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556969">
              <w:rPr>
                <w:rFonts w:hAnsi="Times New Roman" w:cs="Times New Roman"/>
                <w:color w:val="000000"/>
              </w:rPr>
              <w:t>методического</w:t>
            </w:r>
            <w:proofErr w:type="spellEnd"/>
            <w:r w:rsidRPr="00556969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556969">
              <w:rPr>
                <w:rFonts w:hAnsi="Times New Roman" w:cs="Times New Roman"/>
                <w:color w:val="000000"/>
              </w:rPr>
              <w:t>совета</w:t>
            </w:r>
            <w:proofErr w:type="spellEnd"/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556969">
              <w:rPr>
                <w:rFonts w:hAnsi="Times New Roman" w:cs="Times New Roman"/>
                <w:color w:val="000000"/>
              </w:rPr>
              <w:t xml:space="preserve">4-я </w:t>
            </w:r>
            <w:proofErr w:type="spellStart"/>
            <w:r w:rsidRPr="00556969">
              <w:rPr>
                <w:rFonts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</w:pPr>
            <w:proofErr w:type="spellStart"/>
            <w:r w:rsidRPr="00556969">
              <w:rPr>
                <w:rFonts w:hAnsi="Times New Roman" w:cs="Times New Roman"/>
                <w:color w:val="000000"/>
              </w:rPr>
              <w:t>Организационное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556969">
              <w:rPr>
                <w:rFonts w:hAnsi="Times New Roman" w:cs="Times New Roman"/>
                <w:color w:val="000000"/>
              </w:rPr>
              <w:t>Утвердить</w:t>
            </w:r>
            <w:proofErr w:type="spellEnd"/>
            <w:r w:rsidRPr="00556969">
              <w:rPr>
                <w:rFonts w:hAnsi="Times New Roman" w:cs="Times New Roman"/>
                <w:color w:val="000000"/>
              </w:rPr>
              <w:t>:</w:t>
            </w:r>
          </w:p>
          <w:p w:rsidR="00C13216" w:rsidRPr="00556969" w:rsidRDefault="00556969" w:rsidP="00556969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lang w:val="ru-RU"/>
              </w:rPr>
              <w:t>план</w:t>
            </w:r>
            <w:r w:rsidRPr="00556969">
              <w:rPr>
                <w:rFonts w:hAnsi="Times New Roman" w:cs="Times New Roman"/>
                <w:color w:val="000000"/>
              </w:rPr>
              <w:t> </w:t>
            </w:r>
            <w:r w:rsidRPr="00556969">
              <w:rPr>
                <w:rFonts w:hAnsi="Times New Roman" w:cs="Times New Roman"/>
                <w:color w:val="000000"/>
                <w:lang w:val="ru-RU"/>
              </w:rPr>
              <w:t>методической работы на 2024/25 учебный год;</w:t>
            </w:r>
          </w:p>
          <w:p w:rsidR="00C13216" w:rsidRPr="00556969" w:rsidRDefault="00556969" w:rsidP="00556969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lang w:val="ru-RU"/>
              </w:rPr>
              <w:t>единую методической темы на 2024/25 учебный год и программы работы над единой методической темой;</w:t>
            </w:r>
          </w:p>
          <w:p w:rsidR="00C13216" w:rsidRPr="00556969" w:rsidRDefault="00556969" w:rsidP="00556969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556969">
              <w:rPr>
                <w:rFonts w:hAnsi="Times New Roman" w:cs="Times New Roman"/>
                <w:color w:val="000000"/>
              </w:rPr>
              <w:t>планы</w:t>
            </w:r>
            <w:proofErr w:type="spellEnd"/>
            <w:r w:rsidRPr="00556969">
              <w:rPr>
                <w:rFonts w:hAnsi="Times New Roman" w:cs="Times New Roman"/>
                <w:color w:val="000000"/>
              </w:rPr>
              <w:t> </w:t>
            </w:r>
            <w:proofErr w:type="spellStart"/>
            <w:r w:rsidRPr="00556969">
              <w:rPr>
                <w:rFonts w:hAnsi="Times New Roman" w:cs="Times New Roman"/>
                <w:color w:val="000000"/>
              </w:rPr>
              <w:t>работы</w:t>
            </w:r>
            <w:proofErr w:type="spellEnd"/>
            <w:r w:rsidRPr="00556969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556969">
              <w:rPr>
                <w:rFonts w:hAnsi="Times New Roman" w:cs="Times New Roman"/>
                <w:color w:val="000000"/>
              </w:rPr>
              <w:t>методических</w:t>
            </w:r>
            <w:proofErr w:type="spellEnd"/>
            <w:r w:rsidRPr="00556969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556969">
              <w:rPr>
                <w:rFonts w:hAnsi="Times New Roman" w:cs="Times New Roman"/>
                <w:color w:val="000000"/>
              </w:rPr>
              <w:t>объединений</w:t>
            </w:r>
            <w:proofErr w:type="spellEnd"/>
            <w:r w:rsidRPr="00556969">
              <w:rPr>
                <w:rFonts w:hAnsi="Times New Roman" w:cs="Times New Roman"/>
                <w:color w:val="000000"/>
              </w:rPr>
              <w:t>;</w:t>
            </w:r>
          </w:p>
          <w:p w:rsidR="00C13216" w:rsidRPr="00556969" w:rsidRDefault="00556969" w:rsidP="00556969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</w:rPr>
            </w:pPr>
            <w:proofErr w:type="spellStart"/>
            <w:r w:rsidRPr="00556969">
              <w:rPr>
                <w:rFonts w:hAnsi="Times New Roman" w:cs="Times New Roman"/>
                <w:color w:val="000000"/>
              </w:rPr>
              <w:t>план</w:t>
            </w:r>
            <w:proofErr w:type="spellEnd"/>
            <w:r w:rsidRPr="00556969">
              <w:rPr>
                <w:rFonts w:hAnsi="Times New Roman" w:cs="Times New Roman"/>
                <w:color w:val="000000"/>
              </w:rPr>
              <w:t> </w:t>
            </w:r>
            <w:proofErr w:type="spellStart"/>
            <w:r w:rsidRPr="00556969">
              <w:rPr>
                <w:rFonts w:hAnsi="Times New Roman" w:cs="Times New Roman"/>
                <w:color w:val="000000"/>
              </w:rPr>
              <w:t>проведения</w:t>
            </w:r>
            <w:proofErr w:type="spellEnd"/>
            <w:r w:rsidRPr="00556969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556969">
              <w:rPr>
                <w:rFonts w:hAnsi="Times New Roman" w:cs="Times New Roman"/>
                <w:color w:val="000000"/>
              </w:rPr>
              <w:t>предметных</w:t>
            </w:r>
            <w:proofErr w:type="spellEnd"/>
            <w:r w:rsidRPr="00556969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556969">
              <w:rPr>
                <w:rFonts w:hAnsi="Times New Roman" w:cs="Times New Roman"/>
                <w:color w:val="000000"/>
              </w:rPr>
              <w:t>недель</w:t>
            </w:r>
            <w:proofErr w:type="spellEnd"/>
            <w:r w:rsidRPr="00556969">
              <w:rPr>
                <w:rFonts w:hAnsi="Times New Roman" w:cs="Times New Roman"/>
                <w:color w:val="000000"/>
              </w:rPr>
              <w:t>.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lang w:val="ru-RU"/>
              </w:rPr>
              <w:t>Определить готовность</w:t>
            </w:r>
            <w:r w:rsidRPr="00556969">
              <w:rPr>
                <w:rFonts w:hAnsi="Times New Roman" w:cs="Times New Roman"/>
                <w:color w:val="000000"/>
              </w:rPr>
              <w:t> </w:t>
            </w:r>
            <w:r w:rsidRPr="00556969">
              <w:rPr>
                <w:rFonts w:hAnsi="Times New Roman" w:cs="Times New Roman"/>
                <w:color w:val="000000"/>
                <w:lang w:val="ru-RU"/>
              </w:rPr>
              <w:t>к реализации федеральных рабочих программ по учебным предметам «Труд (технология)» и «Основы безопасности и защиты Родины».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lang w:val="ru-RU"/>
              </w:rPr>
              <w:t>Обсудить мероприятия по введению курса внеурочной деятельности «</w:t>
            </w:r>
            <w:proofErr w:type="spellStart"/>
            <w:r w:rsidRPr="00556969">
              <w:rPr>
                <w:rFonts w:hAnsi="Times New Roman" w:cs="Times New Roman"/>
                <w:color w:val="000000"/>
                <w:lang w:val="ru-RU"/>
              </w:rPr>
              <w:t>Семьеведение</w:t>
            </w:r>
            <w:proofErr w:type="spellEnd"/>
            <w:r w:rsidRPr="00556969">
              <w:rPr>
                <w:rFonts w:hAnsi="Times New Roman" w:cs="Times New Roman"/>
                <w:color w:val="000000"/>
                <w:lang w:val="ru-RU"/>
              </w:rPr>
              <w:t>» в 5-9-х классах.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lang w:val="ru-RU"/>
              </w:rPr>
              <w:t>Проинформировать</w:t>
            </w:r>
            <w:r w:rsidRPr="00556969">
              <w:rPr>
                <w:rFonts w:hAnsi="Times New Roman" w:cs="Times New Roman"/>
                <w:color w:val="000000"/>
              </w:rPr>
              <w:t> </w:t>
            </w:r>
            <w:r w:rsidRPr="00556969">
              <w:rPr>
                <w:rFonts w:hAnsi="Times New Roman" w:cs="Times New Roman"/>
                <w:color w:val="000000"/>
                <w:lang w:val="ru-RU"/>
              </w:rPr>
              <w:t>о проведении мониторинга профессиональных компетенций в 2024/25 учебном году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lang w:val="ru-RU"/>
              </w:rPr>
              <w:t>Казарина Е.А., руководители ШМО</w:t>
            </w:r>
          </w:p>
        </w:tc>
        <w:bookmarkStart w:id="0" w:name="_GoBack"/>
        <w:bookmarkEnd w:id="0"/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планы работы методических объединений;</w:t>
            </w:r>
          </w:p>
          <w:p w:rsidR="00C13216" w:rsidRDefault="00556969" w:rsidP="00556969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утвердить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самообразованию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3216" w:rsidRPr="00556969" w:rsidRDefault="00556969" w:rsidP="00556969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план курсовой подготовки на 2024/25 учебный год;</w:t>
            </w:r>
          </w:p>
          <w:p w:rsidR="00C13216" w:rsidRPr="00556969" w:rsidRDefault="00556969" w:rsidP="00556969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представить региональных методистов по предметам, проинформировать о планах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региональных методистов;</w:t>
            </w:r>
          </w:p>
          <w:p w:rsidR="00C13216" w:rsidRPr="00556969" w:rsidRDefault="00556969" w:rsidP="00556969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изменения во ФГОС и ФОП, которые вступают в силу 1 сентября 2024 года;</w:t>
            </w:r>
          </w:p>
          <w:p w:rsidR="00C13216" w:rsidRPr="00556969" w:rsidRDefault="00556969" w:rsidP="00556969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особенности реализации федеральных рабочих программ по учебным предметам «Труд (технология)» и «Основы безопасности и защиты Родины»;</w:t>
            </w:r>
          </w:p>
          <w:p w:rsidR="00C13216" w:rsidRPr="00556969" w:rsidRDefault="00556969" w:rsidP="00556969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возможности реализации </w:t>
            </w:r>
            <w:proofErr w:type="spellStart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 урочной деятельности;</w:t>
            </w:r>
          </w:p>
          <w:p w:rsidR="00C13216" w:rsidRPr="00556969" w:rsidRDefault="00556969" w:rsidP="00556969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об особенностях проведения внеурочных занятий «</w:t>
            </w:r>
            <w:proofErr w:type="spellStart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в 5-9-х классах в 2024/25 учебном году;</w:t>
            </w:r>
          </w:p>
          <w:p w:rsidR="00C13216" w:rsidRPr="00556969" w:rsidRDefault="00556969" w:rsidP="00556969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наставников для молодых специалистов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lang w:val="ru-RU"/>
              </w:rPr>
              <w:lastRenderedPageBreak/>
              <w:t>Казарина Е.А.,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Юдина Н.В.,</w:t>
            </w:r>
            <w:r w:rsidRPr="00556969">
              <w:rPr>
                <w:rFonts w:hAnsi="Times New Roman" w:cs="Times New Roman"/>
                <w:color w:val="000000"/>
                <w:lang w:val="ru-RU"/>
              </w:rPr>
              <w:t xml:space="preserve"> руководители ШМО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Мастер-класс для учителей по системе оценивания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Развивающее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 единых подходах к оцениванию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(письмо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Минпросвещения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13.01.2023 № 03-49);</w:t>
            </w:r>
          </w:p>
          <w:p w:rsidR="00C13216" w:rsidRPr="00556969" w:rsidRDefault="00556969" w:rsidP="00556969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напомнить о требованиях к оцениванию, которые закреплены в локальных актах;</w:t>
            </w:r>
          </w:p>
          <w:p w:rsidR="00C13216" w:rsidRPr="00556969" w:rsidRDefault="00556969" w:rsidP="00556969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об оценочных процедурах в 2024/25 учебном году;</w:t>
            </w:r>
          </w:p>
          <w:p w:rsidR="00C13216" w:rsidRPr="00556969" w:rsidRDefault="00556969" w:rsidP="00556969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рассмотреть виды оценивания и возможности их применения;</w:t>
            </w:r>
          </w:p>
          <w:p w:rsidR="00C13216" w:rsidRPr="00556969" w:rsidRDefault="00556969" w:rsidP="00556969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пути повышения объективности оценивания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969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для учителей физической культуры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специфику изучения новых вариативных модулей, которые включили в ФОП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lang w:val="ru-RU"/>
              </w:rPr>
              <w:t>Казарина Е.А.,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Юдина Н.В.,</w:t>
            </w:r>
            <w:r w:rsidRPr="00556969">
              <w:rPr>
                <w:rFonts w:hAnsi="Times New Roman" w:cs="Times New Roman"/>
                <w:color w:val="000000"/>
                <w:lang w:val="ru-RU"/>
              </w:rPr>
              <w:t xml:space="preserve"> руководители ШМО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«Обучение учебному предмет "Труд (технология)" на уровне НОО и ООО»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учителей об особенностях содержания и преподавания учебного предмета «Труд (технология)» на уровне НОО и ООО;</w:t>
            </w:r>
          </w:p>
          <w:p w:rsidR="00C13216" w:rsidRPr="00556969" w:rsidRDefault="00556969" w:rsidP="00556969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возможности реализации модулей программы на базе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«Точки роста»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Кванториума</w:t>
            </w:r>
            <w:proofErr w:type="spell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969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семинар 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«Обучение учебному предмет ОБЗР на уровне ООО и СОО»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Проинформировать учителей об 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особенностях содержания и преподавания учебного предмета «ОБЗР» на уровне ООО и СОО;</w:t>
            </w:r>
          </w:p>
          <w:p w:rsidR="00C13216" w:rsidRPr="00556969" w:rsidRDefault="00556969" w:rsidP="00556969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возможности реализации модулей программы на базе центра военно-патриотического воспитания «Авангард»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lang w:val="ru-RU"/>
              </w:rPr>
              <w:lastRenderedPageBreak/>
              <w:t>Казарина Е.А.,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Юдина Н.В.,</w:t>
            </w:r>
            <w:r w:rsidRPr="00556969">
              <w:rPr>
                <w:rFonts w:hAnsi="Times New Roman" w:cs="Times New Roman"/>
                <w:color w:val="000000"/>
                <w:lang w:val="ru-RU"/>
              </w:rPr>
              <w:t xml:space="preserve"> руководители </w:t>
            </w:r>
            <w:r w:rsidRPr="00556969">
              <w:rPr>
                <w:rFonts w:hAnsi="Times New Roman" w:cs="Times New Roman"/>
                <w:color w:val="000000"/>
                <w:lang w:val="ru-RU"/>
              </w:rPr>
              <w:lastRenderedPageBreak/>
              <w:t>ШМО</w:t>
            </w:r>
          </w:p>
        </w:tc>
      </w:tr>
      <w:tr w:rsidR="00C13216" w:rsidTr="007168A2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rPr>
                <w:sz w:val="28"/>
                <w:szCs w:val="28"/>
                <w:lang w:val="ru-RU"/>
              </w:rPr>
            </w:pPr>
            <w:r w:rsidRPr="00556969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lastRenderedPageBreak/>
              <w:t>Сентябрь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проведении стартовой диагностики в 2024/25 учебном году;</w:t>
            </w:r>
          </w:p>
          <w:p w:rsidR="00C13216" w:rsidRPr="00556969" w:rsidRDefault="00556969" w:rsidP="00556969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стартовой диагностики и подготовку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 для проведения стартовой диагностики;</w:t>
            </w:r>
          </w:p>
          <w:p w:rsidR="00C13216" w:rsidRPr="00556969" w:rsidRDefault="00556969" w:rsidP="00556969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возможности участия во </w:t>
            </w:r>
            <w:proofErr w:type="spellStart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Всероссийском</w:t>
            </w:r>
            <w:proofErr w:type="spellEnd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конкурсе сочинений, в том числе по тематическому направлению, посвященному семье и </w:t>
            </w:r>
            <w:proofErr w:type="spellStart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семейным</w:t>
            </w:r>
            <w:proofErr w:type="spellEnd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ценностям: подготовка школьников, выбор направлений, контроль участия;</w:t>
            </w:r>
          </w:p>
          <w:p w:rsidR="00C13216" w:rsidRPr="00556969" w:rsidRDefault="00556969" w:rsidP="00556969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в школе Общероссийского общественно-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государственного движения детей и молодежи «Движение первых» и программы </w:t>
            </w:r>
            <w:proofErr w:type="spellStart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социальнои</w:t>
            </w:r>
            <w:proofErr w:type="spellEnd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активности учащихся начальных классов «Орлята России»;</w:t>
            </w:r>
          </w:p>
          <w:p w:rsidR="00C13216" w:rsidRPr="00556969" w:rsidRDefault="00556969" w:rsidP="00556969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формат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</w:t>
            </w:r>
            <w:proofErr w:type="spellStart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 2024/25 учебном году;</w:t>
            </w:r>
          </w:p>
          <w:p w:rsidR="00C13216" w:rsidRDefault="00556969" w:rsidP="00556969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3216" w:rsidRPr="00556969" w:rsidRDefault="00556969" w:rsidP="00556969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 индивидуальные планы работы под руководством наставника в форме «учитель – учитель»;</w:t>
            </w:r>
          </w:p>
          <w:p w:rsidR="00C13216" w:rsidRPr="00556969" w:rsidRDefault="00556969" w:rsidP="00556969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план аттестации педагогических работников на 2024/25 учебный год. Обсудить список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педагогов, которые будут </w:t>
            </w:r>
            <w:proofErr w:type="spellStart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аттестовываться</w:t>
            </w:r>
            <w:proofErr w:type="spellEnd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2024/25 учебном году. Сформировать плана мероприятий по подготовке к аттестации педагогов;</w:t>
            </w:r>
          </w:p>
          <w:p w:rsidR="00C13216" w:rsidRPr="00556969" w:rsidRDefault="00556969" w:rsidP="00556969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список педагогов для участия в диагностике профессиональных компетенций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969" w:rsidRPr="007168A2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Казарина Е.А.,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proofErr w:type="spellEnd"/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1-2- 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профессиональные дефициты педагогов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уровень методической подготовки и профессиональные затруднения молодых и вновь пришедших учителей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969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556969" w:rsidTr="007168A2">
        <w:trPr>
          <w:trHeight w:val="8"/>
        </w:trPr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аттестации в 2024/25 учебном году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Организационое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Спланировать методическое сопровождение учителей при подготовке к аттестации и в </w:t>
            </w:r>
            <w:proofErr w:type="spellStart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межаттестационный</w:t>
            </w:r>
            <w:proofErr w:type="spellEnd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период;</w:t>
            </w:r>
          </w:p>
          <w:p w:rsidR="00C13216" w:rsidRPr="00556969" w:rsidRDefault="00556969" w:rsidP="00556969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график 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соответствие занимаемой должности;</w:t>
            </w:r>
          </w:p>
          <w:p w:rsidR="00C13216" w:rsidRPr="00556969" w:rsidRDefault="00556969" w:rsidP="00556969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ходатайства для учителей, которые аттестуются на новые квалификационные категории «педагог-методист» и «педагог-наставник»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969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556969" w:rsidTr="007168A2">
        <w:trPr>
          <w:trHeight w:val="8"/>
        </w:trPr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реализации проекта «Школа Минпросвещения России»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самодиагностики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3216" w:rsidRDefault="00556969" w:rsidP="00556969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статуса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стажировочной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площадки</w:t>
            </w:r>
            <w:proofErr w:type="spell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969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969">
              <w:rPr>
                <w:rFonts w:hAnsi="Times New Roman" w:cs="Times New Roman"/>
                <w:color w:val="000000"/>
                <w:sz w:val="24"/>
                <w:szCs w:val="24"/>
              </w:rPr>
              <w:t>Казарина</w:t>
            </w:r>
            <w:proofErr w:type="spellEnd"/>
            <w:r w:rsidRPr="005569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Е.А.,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556969" w:rsidTr="007168A2">
        <w:trPr>
          <w:trHeight w:val="8"/>
        </w:trPr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проекте ФГИС «Моя школа»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Регистрация вновь пришедших педагогических работников на платформе ФГИС «Моя школа».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Мастер-класс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969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556969" w:rsidTr="007168A2">
        <w:trPr>
          <w:trHeight w:val="8"/>
        </w:trPr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Актуализация системы работы с одаренными и высокомотивированными 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обучающимися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 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цели и задачи работы с одаренными и высокомотивирова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нными обучающимися на 2024/25 учебный год;</w:t>
            </w:r>
          </w:p>
          <w:p w:rsidR="00C13216" w:rsidRPr="00556969" w:rsidRDefault="00556969" w:rsidP="00556969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подготовки к олимпиадам и интеллектуальным соревнованиям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969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Казарина Е.А.,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3216" w:rsidRPr="00556969" w:rsidRDefault="00556969" w:rsidP="00556969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оценочные материалы для стартовых диагностических работ для 5-х и 10-х классов и входных диагностических работ для 2–11-х классов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969" w:rsidRPr="007168A2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556969" w:rsidTr="007168A2">
        <w:trPr>
          <w:trHeight w:val="8"/>
        </w:trPr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 семинар по использованию ЭОР и ЦОР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компетентности педагогов по вопросам применения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 и ЦОР и образовательном процессе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969" w:rsidRPr="007168A2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Психологическая подготовка, чтобы сплотить команду педагогов и повысить качество образования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969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выгорания</w:t>
            </w:r>
            <w:proofErr w:type="spellEnd"/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педагогов с признаками профессионального выгорания и определить методы помощи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969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по итогам диагностики профессиональных дефицитов индивидуальных образовательных треков для повышения квалификации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куратором регионального центра повышения профессионального мастерства и региональным методистом предложить мероприятия, определить курсы для повышения квалификации.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969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556969" w:rsidTr="007168A2">
        <w:trPr>
          <w:trHeight w:val="8"/>
        </w:trPr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Составление списка учителей, которые будут проходить обучение по дополнительным профессиональным программам повышения квалификации в 2024/25 учебном году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план-график курсовой подготовки педагогов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969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 молодых учителей и учителей-наставников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3-й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proofErr w:type="spellStart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 педагогами для обмена опытом и повышения уровня профессионального мастерства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969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педагогов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мероприятиях на уровне школы, города, района, области;</w:t>
            </w:r>
          </w:p>
          <w:p w:rsidR="00C13216" w:rsidRDefault="00556969" w:rsidP="00556969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969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 банка методических материалов в локальной сети школы (общий доступ): конспекты, диагностики, приложения, авторские программы, задания по смысловому чтению, формирующему оцениванию,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грамотности, по подготовке к ВПР, изучению государственной символики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т. д.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969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Tr="007168A2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56969">
              <w:rPr>
                <w:b/>
                <w:bCs/>
                <w:color w:val="252525"/>
                <w:spacing w:val="-2"/>
                <w:sz w:val="28"/>
                <w:szCs w:val="28"/>
              </w:rPr>
              <w:t>ОКТЯБРЬ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Обучающий семинар для педагогов «Как составить задание 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формирование функциональной грамотности»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Показать педагогам, 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 задания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формирование функциональной грамотности;</w:t>
            </w:r>
          </w:p>
          <w:p w:rsidR="00C13216" w:rsidRPr="00556969" w:rsidRDefault="00556969" w:rsidP="00556969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 ресурсах, которыми могут пользоваться педагоги, чтобы составить задания на формирование функциональной грамотности</w:t>
            </w:r>
          </w:p>
          <w:p w:rsidR="00C13216" w:rsidRPr="00556969" w:rsidRDefault="00C13216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969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Казарина Е.А.,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Методический марафон: </w:t>
            </w:r>
            <w:proofErr w:type="spellStart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внеурочных занятий «Лучшие практики изучения курса «</w:t>
            </w:r>
            <w:proofErr w:type="spellStart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</w:p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обмен опытом по проведению внеурочных занятий «</w:t>
            </w:r>
            <w:proofErr w:type="spellStart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969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Предметная неделя: русский язык и литература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провести мероприятия в рамках предметной недели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969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федеральных рабочих программ по учебному предмету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«Труд (технология)»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numPr>
                <w:ilvl w:val="0"/>
                <w:numId w:val="1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учебного предмета «Труд (технология)» на уровне НОО и ООО;</w:t>
            </w:r>
          </w:p>
          <w:p w:rsidR="00C13216" w:rsidRPr="00556969" w:rsidRDefault="00556969" w:rsidP="00556969">
            <w:pPr>
              <w:numPr>
                <w:ilvl w:val="0"/>
                <w:numId w:val="1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реализуют федеральные рабочие программы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969" w:rsidRPr="007168A2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федеральных рабочих программ по учебному предмету «Основы безопасности и защиты Родины»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numPr>
                <w:ilvl w:val="0"/>
                <w:numId w:val="1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учебного предмета «Основы безопасности и защиты Родины» на уровне ООО и СОО;</w:t>
            </w:r>
          </w:p>
          <w:p w:rsidR="00C13216" w:rsidRPr="00556969" w:rsidRDefault="00556969" w:rsidP="00556969">
            <w:pPr>
              <w:numPr>
                <w:ilvl w:val="0"/>
                <w:numId w:val="14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реализуют федеральные рабочие программы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969" w:rsidRPr="007168A2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изучения государственных символов РФ в урочной деятельности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истории, литературы, обществознания, музыки, изобразительного искусства. Проверить, как педагоги включают в содержание уроков изучение государственных символов РФ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969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numPr>
                <w:ilvl w:val="0"/>
                <w:numId w:val="1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результаты стартовой и входной диагностик;</w:t>
            </w:r>
          </w:p>
          <w:p w:rsidR="00C13216" w:rsidRPr="00556969" w:rsidRDefault="00556969" w:rsidP="00556969">
            <w:pPr>
              <w:numPr>
                <w:ilvl w:val="0"/>
                <w:numId w:val="1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реализацию планов мероприятий по адаптации обучающихся на новом уровне образования;</w:t>
            </w:r>
          </w:p>
          <w:p w:rsidR="00C13216" w:rsidRDefault="00556969" w:rsidP="00556969">
            <w:pPr>
              <w:numPr>
                <w:ilvl w:val="0"/>
                <w:numId w:val="1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школьного этапа Всероссийской олимпиады школьников.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3216" w:rsidRPr="00556969" w:rsidRDefault="00556969" w:rsidP="00556969">
            <w:pPr>
              <w:numPr>
                <w:ilvl w:val="0"/>
                <w:numId w:val="1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обсудить, насколько успешно педагоги используют ЭОР и ЦОР;</w:t>
            </w:r>
          </w:p>
          <w:p w:rsidR="00C13216" w:rsidRDefault="00556969" w:rsidP="00556969">
            <w:pPr>
              <w:numPr>
                <w:ilvl w:val="0"/>
                <w:numId w:val="15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результаты диагностики профессиональных компетенций педагогов.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ИОМ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969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969">
              <w:rPr>
                <w:rFonts w:hAnsi="Times New Roman" w:cs="Times New Roman"/>
                <w:color w:val="000000"/>
                <w:sz w:val="24"/>
                <w:szCs w:val="24"/>
              </w:rPr>
              <w:t>Казарина</w:t>
            </w:r>
            <w:proofErr w:type="spellEnd"/>
            <w:r w:rsidRPr="005569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Е.А.,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работу в рамках методического марафона, проанализировать участие в мероприятиях по повышению 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профессионального мастерства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969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Казарина Е.А.,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 методических мероприятиях на уровне школы, города, района, области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numPr>
                <w:ilvl w:val="0"/>
                <w:numId w:val="1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педагогов о методических мероприятиях на уровне школы, города, района, области;</w:t>
            </w:r>
          </w:p>
          <w:p w:rsidR="00C13216" w:rsidRDefault="00556969" w:rsidP="00556969">
            <w:pPr>
              <w:numPr>
                <w:ilvl w:val="0"/>
                <w:numId w:val="16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969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Tr="007168A2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56969">
              <w:rPr>
                <w:b/>
                <w:bCs/>
                <w:color w:val="252525"/>
                <w:spacing w:val="-2"/>
                <w:sz w:val="28"/>
                <w:szCs w:val="28"/>
              </w:rPr>
              <w:t>НОЯБРЬ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по формированию функциональной грамотности.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организацию и проведение работ для проверки цифровой и читательской грамотности из ФОП:</w:t>
            </w:r>
          </w:p>
          <w:p w:rsidR="00C13216" w:rsidRPr="00556969" w:rsidRDefault="00556969" w:rsidP="00556969">
            <w:pPr>
              <w:numPr>
                <w:ilvl w:val="0"/>
                <w:numId w:val="17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проверки читательской грамотности – письменная работа на </w:t>
            </w:r>
            <w:proofErr w:type="spellStart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основе;</w:t>
            </w:r>
          </w:p>
          <w:p w:rsidR="00C13216" w:rsidRPr="00556969" w:rsidRDefault="00556969" w:rsidP="00556969">
            <w:pPr>
              <w:numPr>
                <w:ilvl w:val="0"/>
                <w:numId w:val="17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 цифровой грамотности – практическая работа в сочетании с письменной компьютеризованной частью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969" w:rsidRPr="007168A2" w:rsidRDefault="00556969" w:rsidP="00556969">
            <w:pPr>
              <w:spacing w:before="0" w:beforeAutospacing="0" w:after="0" w:afterAutospacing="0"/>
              <w:rPr>
                <w:lang w:val="ru-RU"/>
              </w:rPr>
            </w:pPr>
            <w:r w:rsidRPr="007168A2">
              <w:rPr>
                <w:lang w:val="ru-RU"/>
              </w:rPr>
              <w:t>Казарина Е.А.,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lang w:val="ru-RU"/>
              </w:rPr>
              <w:t>Юдина Н.В., руководители ШМО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Предметная неделя: история, обществознание, музыка, искусство.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предметную неделю и конференцию в школе. Проконтролировать защиту исследовательских работ и проектов обучающихся. Помочь школьникам презентовать творческие работы: эссе, чтение стихов, песни, рисунки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969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Предметная неделя биологии в рамках реализации 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предметной концепции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предметную неделю биологии для повышения мотивации обучающихся к изучению 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биологии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Казарина Е.А.,</w:t>
            </w:r>
          </w:p>
          <w:p w:rsidR="00C13216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7168A2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качества подготовки высокомотивированных обучающихся к олимпиадам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numPr>
                <w:ilvl w:val="0"/>
                <w:numId w:val="18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и внеурочные занятия, чтобы проверить, как учителя готовят высокомотивированных учащихся к олимпиадам и интеллектуальным соревнованиям;</w:t>
            </w:r>
          </w:p>
          <w:p w:rsidR="00C13216" w:rsidRPr="00556969" w:rsidRDefault="00556969" w:rsidP="00556969">
            <w:pPr>
              <w:numPr>
                <w:ilvl w:val="0"/>
                <w:numId w:val="18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охват высокомотивированных обучающихся, продолжительность, периодичность занятий;</w:t>
            </w:r>
          </w:p>
          <w:p w:rsidR="00C13216" w:rsidRPr="00556969" w:rsidRDefault="00556969" w:rsidP="00556969">
            <w:pPr>
              <w:numPr>
                <w:ilvl w:val="0"/>
                <w:numId w:val="18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учителя включают в уроки и внеурочную деятельность задания олимпиадного цикла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7168A2" w:rsidRDefault="007168A2" w:rsidP="007168A2">
            <w:pPr>
              <w:spacing w:before="0" w:beforeAutospacing="0" w:after="0" w:afterAutospacing="0"/>
              <w:rPr>
                <w:lang w:val="ru-RU"/>
              </w:rPr>
            </w:pPr>
            <w:r w:rsidRPr="007168A2">
              <w:rPr>
                <w:lang w:val="ru-RU"/>
              </w:rPr>
              <w:t>Казарина Е.А.,</w:t>
            </w:r>
          </w:p>
          <w:p w:rsidR="00C13216" w:rsidRPr="007168A2" w:rsidRDefault="007168A2" w:rsidP="007168A2">
            <w:pPr>
              <w:spacing w:before="0" w:beforeAutospacing="0" w:after="0" w:afterAutospacing="0"/>
              <w:rPr>
                <w:lang w:val="ru-RU"/>
              </w:rPr>
            </w:pPr>
            <w:r w:rsidRPr="007168A2">
              <w:rPr>
                <w:lang w:val="ru-RU"/>
              </w:rPr>
              <w:t>Юдина Н.В., руководители ШМО</w:t>
            </w:r>
          </w:p>
        </w:tc>
      </w:tr>
      <w:tr w:rsidR="00C13216" w:rsidRPr="007168A2" w:rsidTr="007168A2">
        <w:trPr>
          <w:trHeight w:val="8"/>
        </w:trPr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Интерактивное методическое занятие «Особенности реализации федеральной рабочей программы по учебному предмету «Труд (технология) на уровне НОО»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 начальной школы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7168A2" w:rsidRDefault="007168A2" w:rsidP="007168A2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7168A2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разбор заданий олимпиадного цикла. Обсудить вопрос реализации проектной деятельности обучающихся, особенно индивидуальные проекты на уровне среднего общего образования. Организовать обсуждение для методического 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объединения учителей русского языка вопроса подготовки обучающихся к итоговому сочинению в 11-х классах и к итоговому собеседованию в 9-х классах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Казарина Е.А.,</w:t>
            </w:r>
          </w:p>
          <w:p w:rsidR="00C13216" w:rsidRPr="007168A2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7168A2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для педагогов по использованию ресурсов 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 школа»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</w:p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Рассказать, как готовить сценарий электронного урока, разработать электронное учебное пособие, публикацию, открытый урок и т. д.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7168A2" w:rsidRDefault="007168A2" w:rsidP="007168A2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семинар 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«Практические аспекты изучения модуля 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военной подготовки» учебного предмета ОБЗР на уровне СОО»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numPr>
                <w:ilvl w:val="0"/>
                <w:numId w:val="19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Показать особенности реализации практической части федеральной рабочей программы учебного предмета ОБЗР;</w:t>
            </w:r>
          </w:p>
          <w:p w:rsidR="00C13216" w:rsidRPr="00556969" w:rsidRDefault="00556969" w:rsidP="00556969">
            <w:pPr>
              <w:numPr>
                <w:ilvl w:val="0"/>
                <w:numId w:val="19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обмена опытом преподавания ОБЗР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7168A2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7168A2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7168A2" w:rsidRDefault="007168A2" w:rsidP="007168A2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7168A2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педагогов, которые аттестуются на квалификационные категории «педагог-методист» и «педагог-наставник»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Установить соответствие деятельности работника утвержденным показателям.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7168A2" w:rsidRDefault="007168A2" w:rsidP="007168A2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Tr="007168A2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7168A2" w:rsidRDefault="00556969" w:rsidP="00556969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7168A2">
              <w:rPr>
                <w:b/>
                <w:bCs/>
                <w:color w:val="252525"/>
                <w:spacing w:val="-2"/>
                <w:sz w:val="28"/>
                <w:szCs w:val="28"/>
              </w:rPr>
              <w:t>ДЕКАБРЬ</w:t>
            </w:r>
          </w:p>
        </w:tc>
      </w:tr>
      <w:tr w:rsidR="00C13216" w:rsidRPr="007168A2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семинар «Формирование 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УУД на уроках географии»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Мастер-класс «Разработка </w:t>
            </w:r>
            <w:proofErr w:type="spellStart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учебных занятий»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Повысить уровень профессиональной компетентности педагогов, 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том числе в вопросах реализации рабочих программ по обновленным ФГОС и ФОП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Казарина Е.А.,</w:t>
            </w:r>
          </w:p>
          <w:p w:rsidR="00C13216" w:rsidRPr="007168A2" w:rsidRDefault="007168A2" w:rsidP="007168A2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Юдина Н.В., руководители 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Метапредметная</w:t>
            </w:r>
            <w:proofErr w:type="spellEnd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неделя на уровне ООО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мероприятия в рамках </w:t>
            </w:r>
            <w:proofErr w:type="spellStart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метапредметной</w:t>
            </w:r>
            <w:proofErr w:type="spellEnd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 событие для 5–6-х классов «Фестиваль народов России» с целью реализации концепции предметной области ОДНКНР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«Фестиваль народов России» с целью повышения мотивации обучающихся к изучению предметной области ОДНКНР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Психологический тренинг «Профессиональная позиция педагога»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</w:p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тренинг для педагогов с целью соотнесения собственной профессиональной позиции с целями и задачами ФГОС и ФОП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7168A2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numPr>
                <w:ilvl w:val="0"/>
                <w:numId w:val="20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текущей успеваемости по предмету. Выявить проблемы неуспеваемости обучающихся группы риска;</w:t>
            </w:r>
          </w:p>
          <w:p w:rsidR="00C13216" w:rsidRPr="00556969" w:rsidRDefault="00556969" w:rsidP="00556969">
            <w:pPr>
              <w:numPr>
                <w:ilvl w:val="0"/>
                <w:numId w:val="20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анализ </w:t>
            </w:r>
            <w:proofErr w:type="spellStart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первое полугодие на уровне НОО и ООО;</w:t>
            </w:r>
          </w:p>
          <w:p w:rsidR="00C13216" w:rsidRPr="00556969" w:rsidRDefault="00556969" w:rsidP="00556969">
            <w:pPr>
              <w:numPr>
                <w:ilvl w:val="0"/>
                <w:numId w:val="20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анализ работы методических объединений за первое полугодие учебного года и корректировку плана работы на 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второе полугодие. Провести анализ качества подготовки выпускников 9-х, 11-х классов к ГИА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7168A2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Казарина Е.А.,</w:t>
            </w:r>
          </w:p>
          <w:p w:rsidR="00C13216" w:rsidRPr="007168A2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7168A2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Заседание методического совета «Качество подготовки выпускников к ГИА»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numPr>
                <w:ilvl w:val="0"/>
                <w:numId w:val="2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ГИА-2024;</w:t>
            </w:r>
          </w:p>
          <w:p w:rsidR="00C13216" w:rsidRPr="00556969" w:rsidRDefault="00556969" w:rsidP="00556969">
            <w:pPr>
              <w:numPr>
                <w:ilvl w:val="0"/>
                <w:numId w:val="2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демоверсии, спецификации, кодификаторы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 и ЕГЭ;</w:t>
            </w:r>
          </w:p>
          <w:p w:rsidR="00C13216" w:rsidRPr="00556969" w:rsidRDefault="00556969" w:rsidP="00556969">
            <w:pPr>
              <w:numPr>
                <w:ilvl w:val="0"/>
                <w:numId w:val="2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заслушать отчет руководителей методических объединений о подготовке к ГИА-2025;</w:t>
            </w:r>
          </w:p>
          <w:p w:rsidR="00C13216" w:rsidRPr="00556969" w:rsidRDefault="00556969" w:rsidP="00556969">
            <w:pPr>
              <w:numPr>
                <w:ilvl w:val="0"/>
                <w:numId w:val="2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 планы подготовки к ГИА-2025;</w:t>
            </w:r>
          </w:p>
          <w:p w:rsidR="00C13216" w:rsidRPr="00556969" w:rsidRDefault="00556969" w:rsidP="00556969">
            <w:pPr>
              <w:numPr>
                <w:ilvl w:val="0"/>
                <w:numId w:val="2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рассмотреть систему работы учителей-предметников с неуспевающими и слабоуспевающими обучающимися;</w:t>
            </w:r>
          </w:p>
          <w:p w:rsidR="00C13216" w:rsidRPr="00556969" w:rsidRDefault="00556969" w:rsidP="00556969">
            <w:pPr>
              <w:numPr>
                <w:ilvl w:val="0"/>
                <w:numId w:val="21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проведение мастер-класса «Лучшие практики подготовки к ГИА-2025»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7168A2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7168A2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7168A2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педагогов, которые аттестуются на соответствие занимаемой должности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numPr>
                <w:ilvl w:val="0"/>
                <w:numId w:val="2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Установить соответствие деятельности работника утвержденным показателям.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указанием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3216" w:rsidRPr="00556969" w:rsidRDefault="00556969" w:rsidP="00556969">
            <w:pPr>
              <w:numPr>
                <w:ilvl w:val="0"/>
                <w:numId w:val="22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оказать помощь в 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к аттестации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7168A2" w:rsidRDefault="007168A2" w:rsidP="007168A2">
            <w:pPr>
              <w:spacing w:before="0" w:beforeAutospacing="0" w:after="0" w:afterAutospacing="0"/>
              <w:rPr>
                <w:lang w:val="ru-RU"/>
              </w:rPr>
            </w:pPr>
            <w:r w:rsidRPr="007168A2">
              <w:rPr>
                <w:lang w:val="ru-RU"/>
              </w:rPr>
              <w:lastRenderedPageBreak/>
              <w:t>Казарина Е.А.,</w:t>
            </w:r>
          </w:p>
          <w:p w:rsidR="00C13216" w:rsidRPr="007168A2" w:rsidRDefault="007168A2" w:rsidP="007168A2">
            <w:pPr>
              <w:spacing w:before="0" w:beforeAutospacing="0" w:after="0" w:afterAutospacing="0"/>
              <w:rPr>
                <w:lang w:val="ru-RU"/>
              </w:rPr>
            </w:pPr>
            <w:r w:rsidRPr="007168A2">
              <w:rPr>
                <w:lang w:val="ru-RU"/>
              </w:rPr>
              <w:t>Юдина Н.В., руководители ШМО</w:t>
            </w:r>
          </w:p>
        </w:tc>
      </w:tr>
      <w:tr w:rsidR="00C13216" w:rsidTr="007168A2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7168A2" w:rsidRDefault="00556969" w:rsidP="00556969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7168A2">
              <w:rPr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>ЯНВАРЬ</w:t>
            </w:r>
          </w:p>
        </w:tc>
      </w:tr>
      <w:tr w:rsidR="00C13216" w:rsidRPr="007168A2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заседание методического совета «Проблема объективного оценивания знаний обучающихся»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numPr>
                <w:ilvl w:val="0"/>
                <w:numId w:val="2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первом полугодии;</w:t>
            </w:r>
          </w:p>
          <w:p w:rsidR="00C13216" w:rsidRPr="00556969" w:rsidRDefault="00556969" w:rsidP="00556969">
            <w:pPr>
              <w:numPr>
                <w:ilvl w:val="0"/>
                <w:numId w:val="2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причины несоответствия школьных оценок с оценками внешних диагностик;</w:t>
            </w:r>
          </w:p>
          <w:p w:rsidR="00C13216" w:rsidRPr="00556969" w:rsidRDefault="00556969" w:rsidP="00556969">
            <w:pPr>
              <w:numPr>
                <w:ilvl w:val="0"/>
                <w:numId w:val="2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школьную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оценивания. Выявить риски и дефициты действующей системы оценивания;</w:t>
            </w:r>
          </w:p>
          <w:p w:rsidR="00C13216" w:rsidRDefault="00556969" w:rsidP="00556969">
            <w:pPr>
              <w:numPr>
                <w:ilvl w:val="0"/>
                <w:numId w:val="2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профессиональные дефициты учителей в оценочной деятельности.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Рассмотреть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3216" w:rsidRPr="00556969" w:rsidRDefault="00556969" w:rsidP="00556969">
            <w:pPr>
              <w:numPr>
                <w:ilvl w:val="0"/>
                <w:numId w:val="2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</w:t>
            </w:r>
            <w:proofErr w:type="gramStart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использования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критериального</w:t>
            </w:r>
            <w:proofErr w:type="spellEnd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формирующего оценивания при оценке образовательных результатов обучающихся;</w:t>
            </w:r>
          </w:p>
          <w:p w:rsidR="00C13216" w:rsidRDefault="00556969" w:rsidP="00556969">
            <w:pPr>
              <w:numPr>
                <w:ilvl w:val="0"/>
                <w:numId w:val="2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муниципального этапа Всероссийской олимпиады школьников.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Выявить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соревнованиях</w:t>
            </w:r>
            <w:proofErr w:type="spell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Default="007168A2" w:rsidP="007168A2">
            <w:pPr>
              <w:spacing w:before="0" w:beforeAutospacing="0" w:after="0" w:afterAutospacing="0"/>
            </w:pPr>
            <w:proofErr w:type="spellStart"/>
            <w:r>
              <w:lastRenderedPageBreak/>
              <w:t>Казарина</w:t>
            </w:r>
            <w:proofErr w:type="spellEnd"/>
            <w:r>
              <w:t xml:space="preserve"> Е.А.,</w:t>
            </w:r>
          </w:p>
          <w:p w:rsidR="00C13216" w:rsidRPr="007168A2" w:rsidRDefault="007168A2" w:rsidP="007168A2">
            <w:pPr>
              <w:spacing w:before="0" w:beforeAutospacing="0" w:after="0" w:afterAutospacing="0"/>
              <w:rPr>
                <w:lang w:val="ru-RU"/>
              </w:rPr>
            </w:pPr>
            <w:r w:rsidRPr="007168A2">
              <w:rPr>
                <w:lang w:val="ru-RU"/>
              </w:rPr>
              <w:t>Юдина Н.В., руководители ШМО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Мастер-класс «Использование ресурсов ФГИС "Моя школа" на уроках»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мастер-класс, чтобы познакомить педагогов с возможностями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 «Моя школа» и на практике показать функциональные возможности платформы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7168A2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7168A2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индивидуальных образовательных траекторий для обучающихся с разной учебной мотивацией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</w:p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методическую помощь в разработке индивидуальных образовательных траекторий для учеников группы риска и высокомотивированных обучающихся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7168A2" w:rsidRDefault="007168A2" w:rsidP="007168A2">
            <w:pPr>
              <w:spacing w:before="0" w:beforeAutospacing="0" w:after="0" w:afterAutospacing="0"/>
              <w:rPr>
                <w:lang w:val="ru-RU"/>
              </w:rPr>
            </w:pPr>
            <w:r w:rsidRPr="007168A2">
              <w:rPr>
                <w:lang w:val="ru-RU"/>
              </w:rPr>
              <w:t>Казарина Е.А.,</w:t>
            </w:r>
          </w:p>
          <w:p w:rsidR="00C13216" w:rsidRPr="007168A2" w:rsidRDefault="007168A2" w:rsidP="007168A2">
            <w:pPr>
              <w:spacing w:before="0" w:beforeAutospacing="0" w:after="0" w:afterAutospacing="0"/>
              <w:rPr>
                <w:lang w:val="ru-RU"/>
              </w:rPr>
            </w:pPr>
            <w:r w:rsidRPr="007168A2">
              <w:rPr>
                <w:lang w:val="ru-RU"/>
              </w:rPr>
              <w:t>Юдина Н.В., руководители ШМО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неделя «Неделя краеведа: значимые события на территории села, района, области»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мероприятия в рамках </w:t>
            </w:r>
            <w:proofErr w:type="spellStart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метапредметной</w:t>
            </w:r>
            <w:proofErr w:type="spellEnd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7168A2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 потенциала уроков. Реализация рабочей программы воспитания в урочной деятельности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педагогов-предметников, оценить реализацию модуля «Урочная деятельность» рабочей программы воспитания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7168A2" w:rsidRDefault="007168A2" w:rsidP="007168A2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7168A2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педагогов в семинаре «Функциональная грамотность как образовательный результат.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для педагогов, чтобы повысить уровень профессиональной компетентности по вопросам оценивания функциональной грамотности, в том числе цифровой грамотности, по ФОП ООО и ФОП СОО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7168A2" w:rsidRDefault="007168A2" w:rsidP="007168A2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7168A2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профессиональных компетенций учителей истории и обществознания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мониторинг, чтобы определить степень профессиональных затруднений педагогов при работе по ФОП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7168A2" w:rsidRDefault="007168A2" w:rsidP="007168A2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7168A2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воспитательной деятельности классных руководителей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классные часы, организовать опросы родителей и детей, проанализировать их результаты. Оценить реализацию модуля «Классное руководство» рабочей программы воспитания за первое полугодие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7168A2" w:rsidRDefault="007168A2" w:rsidP="007168A2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7168A2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Экспертное и методическое сопровождение педагогов по вопросам изучения государственных символов РФ на уроках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и поддержку педагогам в организации работы по изучению государственных символов РФ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7168A2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Tr="007168A2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7168A2" w:rsidRDefault="00556969" w:rsidP="00556969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7168A2">
              <w:rPr>
                <w:b/>
                <w:bCs/>
                <w:color w:val="252525"/>
                <w:spacing w:val="-2"/>
                <w:sz w:val="28"/>
                <w:szCs w:val="28"/>
              </w:rPr>
              <w:t>ФЕВРАЛЬ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«Что нужно знать учителю о ФПУ»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требования ФГОС-2021 и обновленного ФГОС СОО, а также ФОП уровней 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использованию учебников, учебных пособий и электронных образовательных ресурсов педагогами при реализации ООП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Предметная неделя: математика, физика, информатика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Психологический семинар «Как бороться с профессиональным выгоранием»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numPr>
                <w:ilvl w:val="0"/>
                <w:numId w:val="2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3216" w:rsidRPr="00556969" w:rsidRDefault="00556969" w:rsidP="00556969">
            <w:pPr>
              <w:numPr>
                <w:ilvl w:val="0"/>
                <w:numId w:val="24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 педагогов предотвращать профессиональное выгорание и контролировать 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его признаки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7168A2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Казарина Е.А.,</w:t>
            </w:r>
          </w:p>
          <w:p w:rsidR="00C13216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7168A2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numPr>
                <w:ilvl w:val="0"/>
                <w:numId w:val="2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Заслушать отчет руководителей методических объединений о подготовке к ВПР.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3216" w:rsidRDefault="00556969" w:rsidP="00556969">
            <w:pPr>
              <w:numPr>
                <w:ilvl w:val="0"/>
                <w:numId w:val="25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реализацию </w:t>
            </w:r>
            <w:proofErr w:type="spellStart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 рамках урочной деятельности. Проанализировать 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профориентации на уроках физики, химии и биологии.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профминимума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7168A2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68A2">
              <w:rPr>
                <w:rFonts w:hAnsi="Times New Roman" w:cs="Times New Roman"/>
                <w:color w:val="000000"/>
                <w:sz w:val="24"/>
                <w:szCs w:val="24"/>
              </w:rPr>
              <w:t>Казарина</w:t>
            </w:r>
            <w:proofErr w:type="spellEnd"/>
            <w:r w:rsidRPr="007168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Е.А.,</w:t>
            </w:r>
          </w:p>
          <w:p w:rsidR="00C13216" w:rsidRPr="007168A2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7168A2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numPr>
                <w:ilvl w:val="0"/>
                <w:numId w:val="2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Подготовиться к оценке </w:t>
            </w:r>
            <w:proofErr w:type="spellStart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результатов. Обсудить работу педагогов по формированию и оценке </w:t>
            </w:r>
            <w:proofErr w:type="spellStart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УУД;</w:t>
            </w:r>
          </w:p>
          <w:p w:rsidR="00C13216" w:rsidRPr="00556969" w:rsidRDefault="00556969" w:rsidP="00556969">
            <w:pPr>
              <w:numPr>
                <w:ilvl w:val="0"/>
                <w:numId w:val="2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участие педагогов в профессиональных конкурсах, семинарах, конференциях;</w:t>
            </w:r>
          </w:p>
          <w:p w:rsidR="00C13216" w:rsidRPr="00556969" w:rsidRDefault="00556969" w:rsidP="00556969">
            <w:pPr>
              <w:numPr>
                <w:ilvl w:val="0"/>
                <w:numId w:val="26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вопросы о ликвидации отставания после первого полугодия 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подготовке материалов к промежуточной аттестации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7168A2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Казарина Е.А.,</w:t>
            </w:r>
          </w:p>
          <w:p w:rsidR="00C13216" w:rsidRPr="007168A2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Индивидуальные консультации для учителей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 реализации федеральных рабочих программ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затруднения педагогов, выявить причины затруднений, оказать методическую помощь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Tr="007168A2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7168A2" w:rsidRDefault="00556969" w:rsidP="00556969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7168A2">
              <w:rPr>
                <w:b/>
                <w:bCs/>
                <w:color w:val="252525"/>
                <w:spacing w:val="-2"/>
                <w:sz w:val="28"/>
                <w:szCs w:val="28"/>
              </w:rPr>
              <w:t>МАРТ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7168A2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 мастерская для учителей старшей школы «Профильное обучение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 СОО и ФОП СОО»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особенности профильного обучения в соответствии с требованиями обновленного ФГОС СОО и ФОП СОО.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профилей</w:t>
            </w:r>
            <w:proofErr w:type="spell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7168A2" w:rsidRDefault="007168A2" w:rsidP="007168A2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Предметная неделя: биология, химия, география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городской методической конференции «Воспитание гражданина»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 по 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организации гражданско-патриотического воспитания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7168A2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 между учителями начальной школы и учителями-предметниками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  <w:proofErr w:type="spellEnd"/>
          </w:p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</w:p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преемственность программ уровней НОО и ООО. Выработать общие подходы к подготовке учеников начальных классов к обучению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уровне ООО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7168A2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7168A2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онное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Обсудить развитие 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профильного обучения в контексте обновленного ФГОС СОО и ФОП СОО. Проанализировать варианты развития профилей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СОО и внедрением ФОП СОО.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Начать подготовку к </w:t>
            </w:r>
            <w:proofErr w:type="spellStart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метапредметной</w:t>
            </w:r>
            <w:proofErr w:type="spellEnd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декаде, школьной научной конференции обучающихся «Стратегия успеха»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Казарина Е.А.,</w:t>
            </w:r>
          </w:p>
          <w:p w:rsidR="00C13216" w:rsidRPr="007168A2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Юдина Н.В., руководители ШМО</w:t>
            </w:r>
          </w:p>
        </w:tc>
      </w:tr>
      <w:tr w:rsidR="00C13216" w:rsidRPr="007168A2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Индивидуальные консультации для педагогов, обучающиеся которых показали низкие образовательные результаты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</w:p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профессиональные дефициты, определить мероприятия по повышению профессиональных компетенций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7168A2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Tr="007168A2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Научно-практическая конференция для обучающихся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«Стратегия успеха»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конференции:</w:t>
            </w:r>
          </w:p>
          <w:p w:rsidR="00C13216" w:rsidRPr="00556969" w:rsidRDefault="00556969" w:rsidP="00556969">
            <w:pPr>
              <w:numPr>
                <w:ilvl w:val="0"/>
                <w:numId w:val="27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защиту </w:t>
            </w:r>
            <w:proofErr w:type="gramStart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proofErr w:type="gramEnd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на уровне НОО и ООО;</w:t>
            </w:r>
          </w:p>
          <w:p w:rsidR="00C13216" w:rsidRPr="00556969" w:rsidRDefault="00556969" w:rsidP="00556969">
            <w:pPr>
              <w:numPr>
                <w:ilvl w:val="0"/>
                <w:numId w:val="27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защиту индивидуальных проектов обучающихся на уровне СОО.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7168A2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7168A2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для учителей по составлению школьной документации в соответствии с требованиями ФГОС и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особенности разработки рабочих программ учебных предметов, учебных курсов, учебных модулей, курсов внеурочной деятельности в соответствии с требованиями ФГОС и ФОП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7168A2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7168A2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Мастер-класс для классных руководителей по составлению школьной 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документации в соответствии с требованиями ФГОС и ФОП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разработку планов воспитательной работы классных руководителей с учетом требований ФГОС и ФОП к 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рабочей программе воспитания и календарному плану воспитательной работы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Казарина Е.А.,</w:t>
            </w:r>
          </w:p>
          <w:p w:rsidR="00C13216" w:rsidRPr="007168A2" w:rsidRDefault="007168A2" w:rsidP="007168A2">
            <w:pPr>
              <w:spacing w:before="0" w:beforeAutospacing="0" w:after="0" w:afterAutospacing="0"/>
              <w:rPr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Юдина Н.В., руководители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C13216" w:rsidRPr="007168A2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numPr>
                <w:ilvl w:val="0"/>
                <w:numId w:val="28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Проаназировать</w:t>
            </w:r>
            <w:proofErr w:type="spellEnd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зависимость уровня образовательных результатов обучающихся от уровня профессиональных компетенций педагогов;</w:t>
            </w:r>
          </w:p>
          <w:p w:rsidR="00C13216" w:rsidRPr="00556969" w:rsidRDefault="00556969" w:rsidP="00556969">
            <w:pPr>
              <w:numPr>
                <w:ilvl w:val="0"/>
                <w:numId w:val="28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организацию 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ГИА-2025 </w:t>
            </w:r>
            <w:proofErr w:type="gramStart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новым КИМ</w:t>
            </w:r>
            <w:proofErr w:type="gramEnd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Проанализировать 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 в формате ОГЭ и ЕГЭ;</w:t>
            </w:r>
          </w:p>
          <w:p w:rsidR="00C13216" w:rsidRDefault="00556969" w:rsidP="00556969">
            <w:pPr>
              <w:numPr>
                <w:ilvl w:val="0"/>
                <w:numId w:val="28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3216" w:rsidRPr="00556969" w:rsidRDefault="00556969" w:rsidP="00556969">
            <w:pPr>
              <w:numPr>
                <w:ilvl w:val="0"/>
                <w:numId w:val="28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оценить, как педагоги используют на уроках ЭОР и ЦОР;</w:t>
            </w:r>
          </w:p>
          <w:p w:rsidR="00C13216" w:rsidRPr="00556969" w:rsidRDefault="00556969" w:rsidP="00556969">
            <w:pPr>
              <w:numPr>
                <w:ilvl w:val="0"/>
                <w:numId w:val="28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перечня учебников и учебных пособий на 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Проанализировать соответствие учебников и учебных пособий, включенных в перечень, требованиям ФПУ и ФГОС. Обсудить использование учебников, исключенных из ФПУ, в соответствии с 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установленными предельными сроками;</w:t>
            </w:r>
          </w:p>
          <w:p w:rsidR="00C13216" w:rsidRPr="00556969" w:rsidRDefault="00556969" w:rsidP="00556969">
            <w:pPr>
              <w:numPr>
                <w:ilvl w:val="0"/>
                <w:numId w:val="28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</w:t>
            </w:r>
            <w:proofErr w:type="spellStart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во внеурочной деятельности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7168A2" w:rsidRDefault="007168A2" w:rsidP="007168A2">
            <w:pPr>
              <w:spacing w:before="0" w:beforeAutospacing="0" w:after="0" w:afterAutospacing="0"/>
              <w:rPr>
                <w:lang w:val="ru-RU"/>
              </w:rPr>
            </w:pPr>
            <w:r w:rsidRPr="007168A2">
              <w:rPr>
                <w:lang w:val="ru-RU"/>
              </w:rPr>
              <w:lastRenderedPageBreak/>
              <w:t>Казарина Е.А.,</w:t>
            </w:r>
          </w:p>
          <w:p w:rsidR="00C13216" w:rsidRPr="007168A2" w:rsidRDefault="007168A2" w:rsidP="007168A2">
            <w:pPr>
              <w:spacing w:before="0" w:beforeAutospacing="0" w:after="0" w:afterAutospacing="0"/>
              <w:rPr>
                <w:lang w:val="ru-RU"/>
              </w:rPr>
            </w:pPr>
            <w:r w:rsidRPr="007168A2">
              <w:rPr>
                <w:lang w:val="ru-RU"/>
              </w:rPr>
              <w:t>Юдина Н.В., руководители ШМО</w:t>
            </w:r>
          </w:p>
        </w:tc>
      </w:tr>
      <w:tr w:rsidR="00C13216" w:rsidRPr="007168A2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numPr>
                <w:ilvl w:val="0"/>
                <w:numId w:val="29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подготовку обучающихся к промежуточной аттестации и ГИА;</w:t>
            </w:r>
          </w:p>
          <w:p w:rsidR="00C13216" w:rsidRPr="00556969" w:rsidRDefault="00556969" w:rsidP="00556969">
            <w:pPr>
              <w:numPr>
                <w:ilvl w:val="0"/>
                <w:numId w:val="29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участие педагогов в профессиональных конкурсах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7168A2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Е.А.,</w:t>
            </w:r>
          </w:p>
          <w:p w:rsidR="00C13216" w:rsidRPr="007168A2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Tr="007168A2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7168A2" w:rsidRDefault="00556969" w:rsidP="00556969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7168A2">
              <w:rPr>
                <w:b/>
                <w:bCs/>
                <w:color w:val="252525"/>
                <w:spacing w:val="-2"/>
                <w:sz w:val="28"/>
                <w:szCs w:val="28"/>
              </w:rPr>
              <w:t>МАЙ</w:t>
            </w:r>
          </w:p>
        </w:tc>
      </w:tr>
      <w:tr w:rsidR="00C13216" w:rsidRPr="007168A2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13216" w:rsidRPr="00556969" w:rsidRDefault="00556969" w:rsidP="00556969">
            <w:pPr>
              <w:numPr>
                <w:ilvl w:val="0"/>
                <w:numId w:val="30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результаты обучающихся за учебный год;</w:t>
            </w:r>
          </w:p>
          <w:p w:rsidR="00C13216" w:rsidRDefault="00556969" w:rsidP="00556969">
            <w:pPr>
              <w:numPr>
                <w:ilvl w:val="0"/>
                <w:numId w:val="30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ВПР;</w:t>
            </w:r>
          </w:p>
          <w:p w:rsidR="00C13216" w:rsidRPr="00556969" w:rsidRDefault="00556969" w:rsidP="00556969">
            <w:pPr>
              <w:numPr>
                <w:ilvl w:val="0"/>
                <w:numId w:val="30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 ООП по уровням образования.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проектной деятельности обучающихся.</w:t>
            </w:r>
          </w:p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13216" w:rsidRDefault="00556969" w:rsidP="00556969">
            <w:pPr>
              <w:numPr>
                <w:ilvl w:val="0"/>
                <w:numId w:val="3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3216" w:rsidRDefault="00556969" w:rsidP="00556969">
            <w:pPr>
              <w:numPr>
                <w:ilvl w:val="0"/>
                <w:numId w:val="3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ИОМ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3216" w:rsidRPr="00556969" w:rsidRDefault="00556969" w:rsidP="00556969">
            <w:pPr>
              <w:numPr>
                <w:ilvl w:val="0"/>
                <w:numId w:val="31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педагогов в 2024/25 учебном году.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выполнение плана повышения квалификации и плана аттестации педагогических кадров школы на 2024/25 учебный год.</w:t>
            </w:r>
          </w:p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формат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</w:t>
            </w:r>
            <w:proofErr w:type="spellStart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профориентационного</w:t>
            </w:r>
            <w:proofErr w:type="spellEnd"/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 классах на 2025/26 учебный год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7168A2" w:rsidRDefault="007168A2" w:rsidP="007168A2">
            <w:pPr>
              <w:spacing w:before="0" w:beforeAutospacing="0" w:after="0" w:afterAutospacing="0"/>
              <w:rPr>
                <w:lang w:val="ru-RU"/>
              </w:rPr>
            </w:pPr>
            <w:r w:rsidRPr="007168A2">
              <w:rPr>
                <w:lang w:val="ru-RU"/>
              </w:rPr>
              <w:lastRenderedPageBreak/>
              <w:t>Казарина Е.А.,</w:t>
            </w:r>
          </w:p>
          <w:p w:rsidR="00C13216" w:rsidRPr="007168A2" w:rsidRDefault="007168A2" w:rsidP="007168A2">
            <w:pPr>
              <w:spacing w:before="0" w:beforeAutospacing="0" w:after="0" w:afterAutospacing="0"/>
              <w:rPr>
                <w:lang w:val="ru-RU"/>
              </w:rPr>
            </w:pPr>
            <w:r w:rsidRPr="007168A2">
              <w:rPr>
                <w:lang w:val="ru-RU"/>
              </w:rPr>
              <w:t>Юдина Н.В., руководители ШМО</w:t>
            </w:r>
          </w:p>
        </w:tc>
      </w:tr>
      <w:tr w:rsidR="00C13216" w:rsidRPr="007168A2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Форум лучших наставнических практик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PRO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наставничество»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подведение итогов реализации программы наставничества по секциям:</w:t>
            </w:r>
          </w:p>
          <w:p w:rsidR="00C13216" w:rsidRPr="00556969" w:rsidRDefault="00556969" w:rsidP="00556969">
            <w:pPr>
              <w:numPr>
                <w:ilvl w:val="0"/>
                <w:numId w:val="3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секция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«Через призму опыта» для формы наставничества «учитель – учитель»;</w:t>
            </w:r>
          </w:p>
          <w:p w:rsidR="00C13216" w:rsidRPr="00556969" w:rsidRDefault="00556969" w:rsidP="00556969">
            <w:pPr>
              <w:numPr>
                <w:ilvl w:val="0"/>
                <w:numId w:val="32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секция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«Не рядом, а вместе!» для формы наставничества «учитель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ученик»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7168A2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68A2">
              <w:rPr>
                <w:rFonts w:hAnsi="Times New Roman" w:cs="Times New Roman"/>
                <w:color w:val="000000"/>
                <w:sz w:val="24"/>
                <w:szCs w:val="24"/>
              </w:rPr>
              <w:t>Казарина</w:t>
            </w:r>
            <w:proofErr w:type="spellEnd"/>
            <w:r w:rsidRPr="007168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Е.А.,</w:t>
            </w:r>
          </w:p>
          <w:p w:rsidR="00C13216" w:rsidRPr="007168A2" w:rsidRDefault="007168A2" w:rsidP="007168A2">
            <w:pPr>
              <w:spacing w:before="0" w:beforeAutospacing="0" w:after="0" w:afterAutospacing="0"/>
              <w:rPr>
                <w:lang w:val="ru-RU"/>
              </w:rPr>
            </w:pPr>
            <w:r w:rsidRPr="00716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  <w:tr w:rsidR="00C13216" w:rsidRPr="007168A2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Проанализировать:</w:t>
            </w:r>
          </w:p>
          <w:p w:rsidR="00C13216" w:rsidRPr="00556969" w:rsidRDefault="00556969" w:rsidP="00556969">
            <w:pPr>
              <w:numPr>
                <w:ilvl w:val="0"/>
                <w:numId w:val="3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выполнения ВПР, сопоставить их с текущими отметками обучающихся.</w:t>
            </w:r>
          </w:p>
          <w:p w:rsidR="00C13216" w:rsidRPr="00556969" w:rsidRDefault="00556969" w:rsidP="00556969">
            <w:pPr>
              <w:numPr>
                <w:ilvl w:val="0"/>
                <w:numId w:val="3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промежуточной аттестации, сопоставить их с текущими отметками обучающихся;</w:t>
            </w:r>
          </w:p>
          <w:p w:rsidR="00C13216" w:rsidRDefault="00556969" w:rsidP="00556969">
            <w:pPr>
              <w:numPr>
                <w:ilvl w:val="0"/>
                <w:numId w:val="3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3216" w:rsidRPr="00556969" w:rsidRDefault="00556969" w:rsidP="00556969">
            <w:pPr>
              <w:numPr>
                <w:ilvl w:val="0"/>
                <w:numId w:val="3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 обучающихся в олимпиадах и интеллектуальных соревнованиях.</w:t>
            </w:r>
          </w:p>
          <w:p w:rsidR="00C13216" w:rsidRPr="00556969" w:rsidRDefault="00556969" w:rsidP="00556969">
            <w:pPr>
              <w:numPr>
                <w:ilvl w:val="0"/>
                <w:numId w:val="3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участия педагогов в профессиональных олимпиадах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Default="007168A2" w:rsidP="007168A2">
            <w:pPr>
              <w:spacing w:before="0" w:beforeAutospacing="0" w:after="0" w:afterAutospacing="0"/>
            </w:pPr>
            <w:proofErr w:type="spellStart"/>
            <w:r>
              <w:t>Казарина</w:t>
            </w:r>
            <w:proofErr w:type="spellEnd"/>
            <w:r>
              <w:t xml:space="preserve"> Е.А.,</w:t>
            </w:r>
          </w:p>
          <w:p w:rsidR="00C13216" w:rsidRPr="007168A2" w:rsidRDefault="007168A2" w:rsidP="007168A2">
            <w:pPr>
              <w:spacing w:before="0" w:beforeAutospacing="0" w:after="0" w:afterAutospacing="0"/>
              <w:rPr>
                <w:lang w:val="ru-RU"/>
              </w:rPr>
            </w:pPr>
            <w:r w:rsidRPr="007168A2">
              <w:rPr>
                <w:lang w:val="ru-RU"/>
              </w:rPr>
              <w:t>Юдина Н.В., руководители ШМО</w:t>
            </w:r>
          </w:p>
        </w:tc>
      </w:tr>
      <w:tr w:rsidR="00C13216" w:rsidTr="007168A2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7168A2" w:rsidRDefault="00556969" w:rsidP="00556969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7168A2">
              <w:rPr>
                <w:b/>
                <w:bCs/>
                <w:color w:val="252525"/>
                <w:spacing w:val="-2"/>
                <w:sz w:val="28"/>
                <w:szCs w:val="28"/>
              </w:rPr>
              <w:t>ИЮНЬ</w:t>
            </w:r>
          </w:p>
        </w:tc>
      </w:tr>
      <w:tr w:rsidR="00C13216" w:rsidRPr="00556969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Школьный фестиваль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педагогических инноваций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3-я неде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ля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Развивающее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школьный фестиваль 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«Совершенствование единого информационного пространства школы: опыт и инновации». Провести образовательные и воспитательные мастер-классы, творческие отчеты, презентации инновационных продуктов и др.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Казарина Е.А.,</w:t>
            </w:r>
          </w:p>
          <w:p w:rsidR="00C13216" w:rsidRPr="00556969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Юдина Н.В., </w:t>
            </w: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</w:t>
            </w:r>
          </w:p>
        </w:tc>
      </w:tr>
      <w:tr w:rsidR="00C13216" w:rsidRPr="007168A2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388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796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Организационное</w:t>
            </w:r>
          </w:p>
        </w:tc>
        <w:tc>
          <w:tcPr>
            <w:tcW w:w="1709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numPr>
                <w:ilvl w:val="0"/>
                <w:numId w:val="3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отчеты методических объединений о реализации планов работы;</w:t>
            </w:r>
          </w:p>
          <w:p w:rsidR="00C13216" w:rsidRPr="00556969" w:rsidRDefault="00556969" w:rsidP="00556969">
            <w:pPr>
              <w:numPr>
                <w:ilvl w:val="0"/>
                <w:numId w:val="3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организацию и результаты ГИА;</w:t>
            </w:r>
          </w:p>
          <w:p w:rsidR="00C13216" w:rsidRPr="00556969" w:rsidRDefault="00556969" w:rsidP="00556969">
            <w:pPr>
              <w:numPr>
                <w:ilvl w:val="0"/>
                <w:numId w:val="34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итоги реализации ООП с учетом обновлений ФОП и ФГОС</w:t>
            </w:r>
          </w:p>
        </w:tc>
        <w:tc>
          <w:tcPr>
            <w:tcW w:w="1000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Default="007168A2" w:rsidP="007168A2">
            <w:pPr>
              <w:spacing w:before="0" w:beforeAutospacing="0" w:after="0" w:afterAutospacing="0"/>
            </w:pPr>
            <w:proofErr w:type="spellStart"/>
            <w:r>
              <w:t>Казарина</w:t>
            </w:r>
            <w:proofErr w:type="spellEnd"/>
            <w:r>
              <w:t xml:space="preserve"> Е.А.,</w:t>
            </w:r>
          </w:p>
          <w:p w:rsidR="00C13216" w:rsidRPr="007168A2" w:rsidRDefault="007168A2" w:rsidP="007168A2">
            <w:pPr>
              <w:spacing w:before="0" w:beforeAutospacing="0" w:after="0" w:afterAutospacing="0"/>
              <w:rPr>
                <w:lang w:val="ru-RU"/>
              </w:rPr>
            </w:pPr>
            <w:r w:rsidRPr="007168A2">
              <w:rPr>
                <w:lang w:val="ru-RU"/>
              </w:rPr>
              <w:t>Юдина Н.В., руководители ШМО</w:t>
            </w:r>
          </w:p>
        </w:tc>
      </w:tr>
      <w:tr w:rsidR="00C13216" w:rsidRPr="007168A2" w:rsidTr="007168A2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Pr="00556969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методической работы за учебный год</w:t>
            </w:r>
          </w:p>
        </w:tc>
        <w:tc>
          <w:tcPr>
            <w:tcW w:w="388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96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1709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216" w:rsidRDefault="00556969" w:rsidP="00556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выполнение плана методической работы за учебный год.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работы на 2025/26 учебный год</w:t>
            </w:r>
          </w:p>
        </w:tc>
        <w:tc>
          <w:tcPr>
            <w:tcW w:w="1000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8A2" w:rsidRPr="007168A2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68A2">
              <w:rPr>
                <w:rFonts w:hAnsi="Times New Roman" w:cs="Times New Roman"/>
                <w:color w:val="000000"/>
                <w:sz w:val="24"/>
                <w:szCs w:val="24"/>
              </w:rPr>
              <w:t>Казарина</w:t>
            </w:r>
            <w:proofErr w:type="spellEnd"/>
            <w:r w:rsidRPr="007168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Е.А.,</w:t>
            </w:r>
          </w:p>
          <w:p w:rsidR="00C13216" w:rsidRPr="007168A2" w:rsidRDefault="007168A2" w:rsidP="007168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Юдина Н.В., руководители ШМО</w:t>
            </w:r>
          </w:p>
        </w:tc>
      </w:tr>
    </w:tbl>
    <w:p w:rsidR="00556969" w:rsidRPr="007168A2" w:rsidRDefault="00556969" w:rsidP="00556969">
      <w:pPr>
        <w:spacing w:before="0" w:beforeAutospacing="0" w:after="0" w:afterAutospacing="0"/>
        <w:rPr>
          <w:lang w:val="ru-RU"/>
        </w:rPr>
      </w:pPr>
    </w:p>
    <w:sectPr w:rsidR="00556969" w:rsidRPr="007168A2" w:rsidSect="00556969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E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E07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E70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B1F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209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D441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B624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0446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C612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3A07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4F14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2234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8464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8D52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E727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5E6A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BC76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3D51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6079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3D26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8446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C579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E867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6F20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F903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D542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1845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EE45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AC73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7921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AB60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C36C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9264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EF58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"/>
  </w:num>
  <w:num w:numId="3">
    <w:abstractNumId w:val="4"/>
  </w:num>
  <w:num w:numId="4">
    <w:abstractNumId w:val="32"/>
  </w:num>
  <w:num w:numId="5">
    <w:abstractNumId w:val="8"/>
  </w:num>
  <w:num w:numId="6">
    <w:abstractNumId w:val="7"/>
  </w:num>
  <w:num w:numId="7">
    <w:abstractNumId w:val="15"/>
  </w:num>
  <w:num w:numId="8">
    <w:abstractNumId w:val="5"/>
  </w:num>
  <w:num w:numId="9">
    <w:abstractNumId w:val="0"/>
  </w:num>
  <w:num w:numId="10">
    <w:abstractNumId w:val="6"/>
  </w:num>
  <w:num w:numId="11">
    <w:abstractNumId w:val="20"/>
  </w:num>
  <w:num w:numId="12">
    <w:abstractNumId w:val="21"/>
  </w:num>
  <w:num w:numId="13">
    <w:abstractNumId w:val="13"/>
  </w:num>
  <w:num w:numId="14">
    <w:abstractNumId w:val="18"/>
  </w:num>
  <w:num w:numId="15">
    <w:abstractNumId w:val="33"/>
  </w:num>
  <w:num w:numId="16">
    <w:abstractNumId w:val="22"/>
  </w:num>
  <w:num w:numId="17">
    <w:abstractNumId w:val="9"/>
  </w:num>
  <w:num w:numId="18">
    <w:abstractNumId w:val="25"/>
  </w:num>
  <w:num w:numId="19">
    <w:abstractNumId w:val="27"/>
  </w:num>
  <w:num w:numId="20">
    <w:abstractNumId w:val="26"/>
  </w:num>
  <w:num w:numId="21">
    <w:abstractNumId w:val="16"/>
  </w:num>
  <w:num w:numId="22">
    <w:abstractNumId w:val="29"/>
  </w:num>
  <w:num w:numId="23">
    <w:abstractNumId w:val="31"/>
  </w:num>
  <w:num w:numId="24">
    <w:abstractNumId w:val="11"/>
  </w:num>
  <w:num w:numId="25">
    <w:abstractNumId w:val="28"/>
  </w:num>
  <w:num w:numId="26">
    <w:abstractNumId w:val="10"/>
  </w:num>
  <w:num w:numId="27">
    <w:abstractNumId w:val="14"/>
  </w:num>
  <w:num w:numId="28">
    <w:abstractNumId w:val="1"/>
  </w:num>
  <w:num w:numId="29">
    <w:abstractNumId w:val="30"/>
  </w:num>
  <w:num w:numId="30">
    <w:abstractNumId w:val="23"/>
  </w:num>
  <w:num w:numId="31">
    <w:abstractNumId w:val="19"/>
  </w:num>
  <w:num w:numId="32">
    <w:abstractNumId w:val="2"/>
  </w:num>
  <w:num w:numId="33">
    <w:abstractNumId w:val="1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56969"/>
    <w:rsid w:val="005A05CE"/>
    <w:rsid w:val="00653AF6"/>
    <w:rsid w:val="007168A2"/>
    <w:rsid w:val="00B73A5A"/>
    <w:rsid w:val="00C1321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C861"/>
  <w15:docId w15:val="{8208C2F1-C2D5-4596-A56A-57F181E8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969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25</Pages>
  <Words>4383</Words>
  <Characters>24988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2024-10-10T06:25:00Z</dcterms:modified>
</cp:coreProperties>
</file>