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AB" w:rsidRPr="007A6AF9" w:rsidRDefault="006B36AB" w:rsidP="006B36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A6AF9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D71139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6B36AB" w:rsidRPr="007A6AF9" w:rsidRDefault="006B36AB" w:rsidP="006B36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приказу у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>правления образования</w:t>
      </w:r>
    </w:p>
    <w:p w:rsidR="006B36AB" w:rsidRPr="007A6AF9" w:rsidRDefault="006B36AB" w:rsidP="006B36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A6AF9">
        <w:rPr>
          <w:rFonts w:ascii="Times New Roman" w:hAnsi="Times New Roman" w:cs="Times New Roman"/>
          <w:color w:val="000000"/>
          <w:sz w:val="20"/>
          <w:szCs w:val="20"/>
        </w:rPr>
        <w:t>администрации города Чебоксары</w:t>
      </w:r>
    </w:p>
    <w:p w:rsidR="006B36AB" w:rsidRPr="007A6AF9" w:rsidRDefault="00D71139" w:rsidP="006B3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6B36AB" w:rsidRPr="007A6AF9">
        <w:rPr>
          <w:rFonts w:ascii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 </w:t>
      </w:r>
      <w:r w:rsidR="006B36AB" w:rsidRPr="007A6AF9">
        <w:rPr>
          <w:rFonts w:ascii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</w:t>
      </w:r>
      <w:r w:rsidR="001850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1850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6AB" w:rsidRPr="007A6AF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27760B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6B36AB" w:rsidRPr="007A6AF9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6B36AB" w:rsidRDefault="006B36AB" w:rsidP="00623C77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623C77" w:rsidRDefault="00623C77" w:rsidP="00623C77">
      <w:pPr>
        <w:pStyle w:val="350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  <w:r w:rsidRPr="00086702">
        <w:rPr>
          <w:sz w:val="24"/>
          <w:szCs w:val="24"/>
        </w:rPr>
        <w:t xml:space="preserve">Требования к организации и проведению </w:t>
      </w:r>
    </w:p>
    <w:p w:rsidR="00623C77" w:rsidRDefault="00623C77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086702">
        <w:rPr>
          <w:sz w:val="24"/>
          <w:szCs w:val="24"/>
        </w:rPr>
        <w:t>школьного этапа всероссийской олимпиады школьников</w:t>
      </w:r>
      <w:r w:rsidR="006B36AB">
        <w:rPr>
          <w:sz w:val="24"/>
          <w:szCs w:val="24"/>
        </w:rPr>
        <w:t xml:space="preserve"> </w:t>
      </w:r>
      <w:r w:rsidRPr="00086702">
        <w:rPr>
          <w:color w:val="000000"/>
          <w:sz w:val="24"/>
          <w:szCs w:val="24"/>
          <w:lang w:eastAsia="ru-RU" w:bidi="ru-RU"/>
        </w:rPr>
        <w:t xml:space="preserve">по </w:t>
      </w:r>
      <w:r>
        <w:rPr>
          <w:color w:val="000000"/>
          <w:sz w:val="24"/>
          <w:szCs w:val="24"/>
          <w:lang w:eastAsia="ru-RU" w:bidi="ru-RU"/>
        </w:rPr>
        <w:t xml:space="preserve">технологии </w:t>
      </w:r>
    </w:p>
    <w:p w:rsidR="00623C77" w:rsidRDefault="00623C77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086702">
        <w:rPr>
          <w:color w:val="000000"/>
          <w:sz w:val="24"/>
          <w:szCs w:val="24"/>
          <w:lang w:eastAsia="ru-RU" w:bidi="ru-RU"/>
        </w:rPr>
        <w:t>в 202</w:t>
      </w:r>
      <w:r w:rsidR="0027760B">
        <w:rPr>
          <w:color w:val="000000"/>
          <w:sz w:val="24"/>
          <w:szCs w:val="24"/>
          <w:lang w:eastAsia="ru-RU" w:bidi="ru-RU"/>
        </w:rPr>
        <w:t>3</w:t>
      </w:r>
      <w:r w:rsidRPr="00086702">
        <w:rPr>
          <w:color w:val="000000"/>
          <w:sz w:val="24"/>
          <w:szCs w:val="24"/>
          <w:lang w:eastAsia="ru-RU" w:bidi="ru-RU"/>
        </w:rPr>
        <w:t>/202</w:t>
      </w:r>
      <w:r w:rsidR="0027760B">
        <w:rPr>
          <w:color w:val="000000"/>
          <w:sz w:val="24"/>
          <w:szCs w:val="24"/>
          <w:lang w:eastAsia="ru-RU" w:bidi="ru-RU"/>
        </w:rPr>
        <w:t>4</w:t>
      </w:r>
      <w:r w:rsidRPr="00086702"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623C77" w:rsidRDefault="00623C77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p w:rsidR="00334777" w:rsidRPr="00334777" w:rsidRDefault="00334777" w:rsidP="00334777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33477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1.  ОБЩИЕ ПОЛОЖЕНИЯ</w:t>
      </w:r>
    </w:p>
    <w:p w:rsidR="00BB1F2A" w:rsidRDefault="00BB1F2A" w:rsidP="00BB1F2A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F2A" w:rsidRPr="009D0D80" w:rsidRDefault="00684906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="00BB1F2A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и проведению школьного этап</w:t>
      </w:r>
      <w:r w:rsidR="00BB1F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(далее - олимпиада) по технологии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BB1F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>предназначены для использования организаторами школьного этап</w:t>
      </w:r>
      <w:r w:rsidR="00BB1F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1F2A" w:rsidRPr="009D0D80">
        <w:rPr>
          <w:rFonts w:ascii="Times New Roman" w:eastAsia="Times New Roman" w:hAnsi="Times New Roman" w:cs="Times New Roman"/>
          <w:sz w:val="24"/>
          <w:szCs w:val="24"/>
        </w:rPr>
        <w:t xml:space="preserve"> олимпиады.</w:t>
      </w:r>
      <w:proofErr w:type="gramEnd"/>
    </w:p>
    <w:p w:rsidR="00FB275F" w:rsidRPr="00FB275F" w:rsidRDefault="00684906" w:rsidP="00FB275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>Основными целями всероссийской олимпиады школьников по технологии (далее – олимпиада) являются: поощрение у школьников интереса к изучению технологии; формирование  компетенции у обучающихся по конструированию,   моделированию в области технического творчества, рационализаторской и изобретательской деятельности; раскрытие у обучающихся способностей к проектной деятельности и владение проектным подходом;</w:t>
      </w:r>
      <w:proofErr w:type="gramEnd"/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 xml:space="preserve"> понимание современных технологий и способность осваивать новые и разрабатывать не существующие </w:t>
      </w:r>
      <w:proofErr w:type="spellStart"/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>ещѐ</w:t>
      </w:r>
      <w:proofErr w:type="spellEnd"/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 xml:space="preserve"> сегодня технологии, формы информационной и материальной культуры, а также создание новых продуктов и услуг; выявление и поощрение наиболее способных и талантливых учащихся и их творческих наставников – учителей технологии.</w:t>
      </w:r>
    </w:p>
    <w:p w:rsidR="00684906" w:rsidRDefault="00684906" w:rsidP="00FB275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 xml:space="preserve">Задачами всероссийской олимпиады по технологии являются: выявление, оценивание и продвижение </w:t>
      </w:r>
      <w:proofErr w:type="gramStart"/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B275F" w:rsidRPr="00FB275F">
        <w:rPr>
          <w:rFonts w:ascii="Times New Roman" w:eastAsia="Times New Roman" w:hAnsi="Times New Roman" w:cs="Times New Roman"/>
          <w:sz w:val="24"/>
          <w:szCs w:val="24"/>
        </w:rPr>
        <w:t>, обладающих высокой мотивацией и способностями в сфере материального и социального конструирования, включая инженерно-технологическое направление и ИКТ, компетентность обучающихся в практической, проектной и исследовательской деятельности.</w:t>
      </w:r>
    </w:p>
    <w:p w:rsidR="00720E42" w:rsidRP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720E42">
        <w:rPr>
          <w:rFonts w:ascii="Times New Roman" w:eastAsia="Times New Roman" w:hAnsi="Times New Roman" w:cs="Times New Roman"/>
          <w:sz w:val="24"/>
          <w:szCs w:val="24"/>
        </w:rPr>
        <w:tab/>
        <w:t xml:space="preserve"> Рабочим языком проведения олимпиады является русский язык.</w:t>
      </w:r>
    </w:p>
    <w:p w:rsidR="00720E42" w:rsidRP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1.5. 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720E42" w:rsidRP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1.6. Форма проведения олимпиады - очная.</w:t>
      </w:r>
    </w:p>
    <w:p w:rsidR="00720E42" w:rsidRP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>1.7. Школьный этап олимпиады проводится по заданиям, разработанным муниципальной предметно-методической комиссией для 5-11 классов.</w:t>
      </w:r>
    </w:p>
    <w:p w:rsidR="00BB1F2A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42">
        <w:rPr>
          <w:rFonts w:ascii="Times New Roman" w:eastAsia="Times New Roman" w:hAnsi="Times New Roman" w:cs="Times New Roman"/>
          <w:sz w:val="24"/>
          <w:szCs w:val="24"/>
        </w:rPr>
        <w:t xml:space="preserve">1.8. Участник школьного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Pr="00720E42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720E42">
        <w:rPr>
          <w:rFonts w:ascii="Times New Roman" w:eastAsia="Times New Roman" w:hAnsi="Times New Roman" w:cs="Times New Roman"/>
          <w:sz w:val="24"/>
          <w:szCs w:val="24"/>
        </w:rPr>
        <w:t xml:space="preserve"> классов. В случае прохождения участников, выполнивших задания, разработанные для </w:t>
      </w:r>
      <w:proofErr w:type="gramStart"/>
      <w:r w:rsidRPr="00720E42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720E42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720E42" w:rsidRDefault="00720E42" w:rsidP="00720E42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777" w:rsidRDefault="00334777" w:rsidP="00334777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777">
        <w:rPr>
          <w:rFonts w:ascii="Times New Roman" w:eastAsia="Times New Roman" w:hAnsi="Times New Roman" w:cs="Times New Roman"/>
          <w:sz w:val="24"/>
          <w:szCs w:val="24"/>
        </w:rPr>
        <w:t>2.  СОСТАВ УЧАСТНИКОВ ШКОЛЬНОГО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4777">
        <w:rPr>
          <w:rFonts w:ascii="Times New Roman" w:eastAsia="Times New Roman" w:hAnsi="Times New Roman" w:cs="Times New Roman"/>
          <w:sz w:val="24"/>
          <w:szCs w:val="24"/>
        </w:rPr>
        <w:t xml:space="preserve"> ОЛИМПИАДЫ</w:t>
      </w:r>
    </w:p>
    <w:p w:rsidR="00334777" w:rsidRDefault="00334777" w:rsidP="00334777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4777">
        <w:rPr>
          <w:rFonts w:ascii="Times New Roman" w:eastAsia="Times New Roman" w:hAnsi="Times New Roman" w:cs="Times New Roman"/>
          <w:sz w:val="24"/>
          <w:szCs w:val="24"/>
        </w:rPr>
        <w:t>ПО ТЕХНОЛОГИИ</w:t>
      </w:r>
    </w:p>
    <w:p w:rsidR="00334777" w:rsidRDefault="00334777" w:rsidP="00334777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777" w:rsidRPr="00334777" w:rsidRDefault="00E74E4D" w:rsidP="00334777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t xml:space="preserve">На школьном этапе олимпиады по технологии на добровольной основе принимают индивидуальное участие обучающиеся </w:t>
      </w:r>
      <w:r w:rsidR="00DF2ED9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t xml:space="preserve">11 классов организаций, </w:t>
      </w:r>
      <w:r w:rsidR="00334777" w:rsidRPr="00334777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74E4D" w:rsidRDefault="00E74E4D" w:rsidP="00E74E4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E74E4D">
        <w:rPr>
          <w:rFonts w:ascii="Times New Roman" w:eastAsia="Times New Roman" w:hAnsi="Times New Roman" w:cs="Times New Roman"/>
          <w:sz w:val="24"/>
          <w:szCs w:val="24"/>
        </w:rPr>
        <w:t>Конкурсные испытания должны проводиться отдельно среди девочек/девушек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E4D">
        <w:rPr>
          <w:rFonts w:ascii="Times New Roman" w:eastAsia="Times New Roman" w:hAnsi="Times New Roman" w:cs="Times New Roman"/>
          <w:sz w:val="24"/>
          <w:szCs w:val="24"/>
        </w:rPr>
        <w:t>мальчиков/юношей.</w:t>
      </w:r>
    </w:p>
    <w:p w:rsidR="00B14FFE" w:rsidRDefault="00E74E4D" w:rsidP="00B14FF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B14FFE" w:rsidRPr="00B14FFE">
        <w:rPr>
          <w:rFonts w:ascii="Times New Roman" w:eastAsia="Times New Roman" w:hAnsi="Times New Roman" w:cs="Times New Roman"/>
          <w:sz w:val="24"/>
          <w:szCs w:val="24"/>
        </w:rPr>
        <w:t>Участники школьного этапа олимпиады делятся на возрастные группы</w:t>
      </w:r>
      <w:r w:rsidR="00B14F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4FFE" w:rsidRDefault="00B14FFE" w:rsidP="00B14FF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FE">
        <w:rPr>
          <w:rFonts w:ascii="Times New Roman" w:eastAsia="Times New Roman" w:hAnsi="Times New Roman" w:cs="Times New Roman"/>
          <w:sz w:val="24"/>
          <w:szCs w:val="24"/>
        </w:rPr>
        <w:t xml:space="preserve">а) первая возрастная группа – </w:t>
      </w:r>
      <w:proofErr w:type="gramStart"/>
      <w:r w:rsidRPr="00B14FF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B14FFE">
        <w:rPr>
          <w:rFonts w:ascii="Times New Roman" w:eastAsia="Times New Roman" w:hAnsi="Times New Roman" w:cs="Times New Roman"/>
          <w:sz w:val="24"/>
          <w:szCs w:val="24"/>
        </w:rPr>
        <w:t xml:space="preserve"> 5-6 классов;</w:t>
      </w:r>
    </w:p>
    <w:p w:rsidR="00B14FFE" w:rsidRPr="00B14FFE" w:rsidRDefault="00B14FFE" w:rsidP="00B14FF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FE">
        <w:rPr>
          <w:rFonts w:ascii="Times New Roman" w:eastAsia="Times New Roman" w:hAnsi="Times New Roman" w:cs="Times New Roman"/>
          <w:sz w:val="24"/>
          <w:szCs w:val="24"/>
        </w:rPr>
        <w:t xml:space="preserve">б) вторая возрастная группа – </w:t>
      </w:r>
      <w:proofErr w:type="gramStart"/>
      <w:r w:rsidRPr="00B14FF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B14FFE">
        <w:rPr>
          <w:rFonts w:ascii="Times New Roman" w:eastAsia="Times New Roman" w:hAnsi="Times New Roman" w:cs="Times New Roman"/>
          <w:sz w:val="24"/>
          <w:szCs w:val="24"/>
        </w:rPr>
        <w:t xml:space="preserve"> 7-8 классов;</w:t>
      </w:r>
    </w:p>
    <w:p w:rsidR="00B14FFE" w:rsidRDefault="00B14FFE" w:rsidP="00B14FF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FE">
        <w:rPr>
          <w:rFonts w:ascii="Times New Roman" w:eastAsia="Times New Roman" w:hAnsi="Times New Roman" w:cs="Times New Roman"/>
          <w:sz w:val="24"/>
          <w:szCs w:val="24"/>
        </w:rPr>
        <w:t xml:space="preserve">в) третья возрастная группа – </w:t>
      </w:r>
      <w:proofErr w:type="gramStart"/>
      <w:r w:rsidRPr="00B14FF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B14FFE">
        <w:rPr>
          <w:rFonts w:ascii="Times New Roman" w:eastAsia="Times New Roman" w:hAnsi="Times New Roman" w:cs="Times New Roman"/>
          <w:sz w:val="24"/>
          <w:szCs w:val="24"/>
        </w:rPr>
        <w:t xml:space="preserve"> 9 классов;</w:t>
      </w:r>
    </w:p>
    <w:p w:rsidR="00B14FFE" w:rsidRDefault="00B14FFE" w:rsidP="00B14FFE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FE">
        <w:rPr>
          <w:rFonts w:ascii="Times New Roman" w:eastAsia="Times New Roman" w:hAnsi="Times New Roman" w:cs="Times New Roman"/>
          <w:sz w:val="24"/>
          <w:szCs w:val="24"/>
        </w:rPr>
        <w:t>г) четвёртая возрастная гру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ппа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10-11 классов;</w:t>
      </w:r>
    </w:p>
    <w:p w:rsidR="00334777" w:rsidRDefault="00334777" w:rsidP="00334777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34C" w:rsidRDefault="00127468" w:rsidP="00A50CE0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50CE0" w:rsidRPr="00A50CE0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ОРГАНИЗАЦИИ И ПРОВЕДЕНИЮ </w:t>
      </w:r>
    </w:p>
    <w:p w:rsidR="00334777" w:rsidRPr="00334777" w:rsidRDefault="00A50CE0" w:rsidP="00A50CE0">
      <w:pPr>
        <w:widowControl w:val="0"/>
        <w:spacing w:after="0" w:line="240" w:lineRule="auto"/>
        <w:ind w:firstLine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CE0">
        <w:rPr>
          <w:rFonts w:ascii="Times New Roman" w:eastAsia="Times New Roman" w:hAnsi="Times New Roman" w:cs="Times New Roman"/>
          <w:sz w:val="24"/>
          <w:szCs w:val="24"/>
        </w:rPr>
        <w:t>ШКОЛЬНОГО ЭТАП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0CE0">
        <w:rPr>
          <w:rFonts w:ascii="Times New Roman" w:eastAsia="Times New Roman" w:hAnsi="Times New Roman" w:cs="Times New Roman"/>
          <w:sz w:val="24"/>
          <w:szCs w:val="24"/>
        </w:rPr>
        <w:t xml:space="preserve"> ОЛИМПИАДЫ</w:t>
      </w:r>
    </w:p>
    <w:p w:rsidR="00334777" w:rsidRDefault="00334777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F1C" w:rsidRPr="004B7F1C" w:rsidRDefault="0095373F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4B7F1C" w:rsidRPr="004B7F1C">
        <w:rPr>
          <w:rFonts w:ascii="Times New Roman" w:eastAsia="Times New Roman" w:hAnsi="Times New Roman" w:cs="Times New Roman"/>
          <w:sz w:val="24"/>
          <w:szCs w:val="24"/>
        </w:rPr>
        <w:t xml:space="preserve">Школьный этап олимпиады по технологии проводится по разработанным муниципальными  предметно-методическими комиссиями заданиям, основанным на содержании образовательных программ основного общего и среднего общего образования </w:t>
      </w:r>
      <w:r w:rsidR="00435CDE" w:rsidRPr="004B7F1C">
        <w:rPr>
          <w:rFonts w:ascii="Times New Roman" w:eastAsia="Times New Roman" w:hAnsi="Times New Roman" w:cs="Times New Roman"/>
          <w:sz w:val="24"/>
          <w:szCs w:val="24"/>
        </w:rPr>
        <w:t>углубленного</w:t>
      </w:r>
      <w:r w:rsidR="004B7F1C" w:rsidRPr="004B7F1C">
        <w:rPr>
          <w:rFonts w:ascii="Times New Roman" w:eastAsia="Times New Roman" w:hAnsi="Times New Roman" w:cs="Times New Roman"/>
          <w:sz w:val="24"/>
          <w:szCs w:val="24"/>
        </w:rPr>
        <w:t xml:space="preserve"> уровня и соответствующей направленности, для </w:t>
      </w:r>
      <w:r w:rsidR="00DF2E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7F1C" w:rsidRPr="004B7F1C">
        <w:rPr>
          <w:rFonts w:ascii="Times New Roman" w:eastAsia="Times New Roman" w:hAnsi="Times New Roman" w:cs="Times New Roman"/>
          <w:sz w:val="24"/>
          <w:szCs w:val="24"/>
        </w:rPr>
        <w:t xml:space="preserve">–11 классов </w:t>
      </w:r>
      <w:r w:rsidR="006F6E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4B7F1C" w:rsidRPr="004B7F1C">
        <w:rPr>
          <w:rFonts w:ascii="Times New Roman" w:eastAsia="Times New Roman" w:hAnsi="Times New Roman" w:cs="Times New Roman"/>
          <w:sz w:val="24"/>
          <w:szCs w:val="24"/>
        </w:rPr>
        <w:t>(далее – олимпиадные задания).</w:t>
      </w:r>
    </w:p>
    <w:p w:rsidR="004B7F1C" w:rsidRDefault="0095373F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4B7F1C" w:rsidRPr="004B7F1C">
        <w:rPr>
          <w:rFonts w:ascii="Times New Roman" w:eastAsia="Times New Roman" w:hAnsi="Times New Roman" w:cs="Times New Roman"/>
          <w:sz w:val="24"/>
          <w:szCs w:val="24"/>
        </w:rPr>
        <w:t>Конкретные сроки и места проведения школьного этапа олимпиады по технологии устанавливаются органом местного самоуправления, осуществляющим управление в сфере образования.</w:t>
      </w:r>
    </w:p>
    <w:p w:rsidR="00A70F4A" w:rsidRDefault="00A70F4A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A70F4A">
        <w:rPr>
          <w:rFonts w:ascii="Times New Roman" w:eastAsia="Times New Roman" w:hAnsi="Times New Roman" w:cs="Times New Roman"/>
          <w:sz w:val="24"/>
          <w:szCs w:val="24"/>
        </w:rPr>
        <w:t>Для объективной проверки олимпиадных работ, выполненных участниками олимпиады, организаторы школьного этапа олимпиады определяют состав жюри в составе не менее пяти человек.</w:t>
      </w:r>
    </w:p>
    <w:p w:rsidR="00054B2F" w:rsidRDefault="00054B2F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B2F">
        <w:rPr>
          <w:rFonts w:ascii="Times New Roman" w:eastAsia="Times New Roman" w:hAnsi="Times New Roman" w:cs="Times New Roman"/>
          <w:sz w:val="24"/>
          <w:szCs w:val="24"/>
        </w:rPr>
        <w:t xml:space="preserve"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054B2F">
        <w:rPr>
          <w:rFonts w:ascii="Times New Roman" w:eastAsia="Times New Roman" w:hAnsi="Times New Roman" w:cs="Times New Roman"/>
          <w:sz w:val="24"/>
          <w:szCs w:val="24"/>
        </w:rPr>
        <w:t xml:space="preserve">, а также специалистов, обладающих профессиональными знаниями, навыками и опытом в сфере, соответствующей учебному предмету </w:t>
      </w:r>
      <w:r w:rsidR="00226718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054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39A" w:rsidRDefault="007A439A" w:rsidP="004B7F1C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7A439A">
        <w:rPr>
          <w:rFonts w:ascii="Times New Roman" w:eastAsia="Times New Roman" w:hAnsi="Times New Roman" w:cs="Times New Roman"/>
          <w:sz w:val="24"/>
          <w:szCs w:val="24"/>
        </w:rPr>
        <w:t xml:space="preserve">В местах проведения олимпиады вправе присутствовать представители организатора олимпиады, оргкомитетов и жюри, общественные наблюдатели, должностные лица Министерства, </w:t>
      </w:r>
      <w:proofErr w:type="spellStart"/>
      <w:r w:rsidRPr="007A439A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7A439A">
        <w:rPr>
          <w:rFonts w:ascii="Times New Roman" w:eastAsia="Times New Roman" w:hAnsi="Times New Roman" w:cs="Times New Roman"/>
          <w:sz w:val="24"/>
          <w:szCs w:val="24"/>
        </w:rPr>
        <w:t>, органов исполнительной власти субъектов Российской Федерации,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лица.</w:t>
      </w:r>
    </w:p>
    <w:p w:rsidR="00BB1F2A" w:rsidRPr="006E52A9" w:rsidRDefault="0095373F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A43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ab/>
        <w:t>Школьный этап олимпиады состоит из двух туров индивидуальных состязаний участников (теоретического и практического).</w:t>
      </w:r>
    </w:p>
    <w:p w:rsidR="00BB1F2A" w:rsidRPr="006E52A9" w:rsidRDefault="0095373F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A439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>Теоретический тур</w:t>
      </w:r>
    </w:p>
    <w:p w:rsidR="00BB1F2A" w:rsidRPr="006E52A9" w:rsidRDefault="00BB1F2A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Длительность теоретического тура составляет:</w:t>
      </w:r>
    </w:p>
    <w:p w:rsidR="00BB1F2A" w:rsidRPr="006E52A9" w:rsidRDefault="00DF2ED9" w:rsidP="00CC51B5">
      <w:pPr>
        <w:widowControl w:val="0"/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>6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ab/>
        <w:t>класс</w:t>
      </w:r>
      <w:r w:rsidR="00CC51B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 xml:space="preserve"> - 1 академический час (45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минут);</w:t>
      </w:r>
    </w:p>
    <w:p w:rsidR="00BB1F2A" w:rsidRPr="006E52A9" w:rsidRDefault="00BB1F2A" w:rsidP="00BB1F2A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E52A9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минут).</w:t>
      </w:r>
    </w:p>
    <w:p w:rsidR="00BB1F2A" w:rsidRDefault="00BB1F2A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Для проведения теоретического тура необходимы аудитории, в которых каждому участнику олимпиады должно быть предоставлено отдельное рабочее место.</w:t>
      </w:r>
    </w:p>
    <w:p w:rsidR="00BB1F2A" w:rsidRPr="006E52A9" w:rsidRDefault="00BB1F2A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2A9">
        <w:rPr>
          <w:rFonts w:ascii="Times New Roman" w:eastAsia="Times New Roman" w:hAnsi="Times New Roman" w:cs="Times New Roman"/>
          <w:sz w:val="24"/>
          <w:szCs w:val="24"/>
        </w:rPr>
        <w:t>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</w:t>
      </w:r>
    </w:p>
    <w:p w:rsidR="00BB1F2A" w:rsidRDefault="0095373F" w:rsidP="00BB1F2A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BB1F2A" w:rsidRPr="006E52A9">
        <w:rPr>
          <w:rFonts w:ascii="Times New Roman" w:eastAsia="Times New Roman" w:hAnsi="Times New Roman" w:cs="Times New Roman"/>
          <w:sz w:val="24"/>
          <w:szCs w:val="24"/>
        </w:rPr>
        <w:t>асчет числа аудиторий определяется числом участников и посадочных мест в аудиториях. Проведению теоретического тура предшествует краткий инструктаж участников о правилах участия в олимпиаде.</w:t>
      </w:r>
    </w:p>
    <w:p w:rsidR="00934DDD" w:rsidRPr="00934DDD" w:rsidRDefault="0095373F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43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ab/>
        <w:t>Практический тур.</w:t>
      </w:r>
    </w:p>
    <w:p w:rsidR="00934DDD" w:rsidRPr="00934DDD" w:rsidRDefault="00934DDD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практического тура составляет</w:t>
      </w:r>
    </w:p>
    <w:p w:rsidR="00934DDD" w:rsidRPr="00934DDD" w:rsidRDefault="00DF2ED9" w:rsidP="00CC51B5">
      <w:pPr>
        <w:widowControl w:val="0"/>
        <w:tabs>
          <w:tab w:val="left" w:pos="993"/>
          <w:tab w:val="left" w:pos="1134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ab/>
        <w:t>класс</w:t>
      </w:r>
      <w:r w:rsidR="00CC51B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34DDD" w:rsidRPr="00934DDD">
        <w:rPr>
          <w:rFonts w:ascii="Times New Roman" w:eastAsia="Times New Roman" w:hAnsi="Times New Roman" w:cs="Times New Roman"/>
          <w:sz w:val="24"/>
          <w:szCs w:val="24"/>
        </w:rPr>
        <w:t xml:space="preserve"> - 1 академический час (45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минут);</w:t>
      </w:r>
    </w:p>
    <w:p w:rsidR="00934DDD" w:rsidRPr="00934DDD" w:rsidRDefault="00934DDD" w:rsidP="00934DDD">
      <w:pPr>
        <w:widowControl w:val="0"/>
        <w:tabs>
          <w:tab w:val="left" w:pos="993"/>
        </w:tabs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34DDD">
        <w:rPr>
          <w:rFonts w:ascii="Times New Roman" w:eastAsia="Times New Roman" w:hAnsi="Times New Roman" w:cs="Times New Roman"/>
          <w:sz w:val="24"/>
          <w:szCs w:val="24"/>
        </w:rPr>
        <w:tab/>
        <w:t>класс - 2 академических часа (90 минут).</w:t>
      </w:r>
    </w:p>
    <w:p w:rsidR="00934DDD" w:rsidRPr="00934DDD" w:rsidRDefault="00934DDD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Для проведения практического тура необходимы аудитории, в которых каждому участнику олимпиады должно быть предоставлено отдельное оборудованное рабочее место в соответствии с выбранным направлением практики.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934DDD" w:rsidRPr="00934DDD" w:rsidRDefault="00934DDD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В качестве аудиторий для выполнения практических работ по технологии лучше всего подходят мастерские и кабинеты технологии (по 15-20 рабочих мест), в которых оснащение и планировка рабочих мест создают оптимальные условия для проведения этого этапа. Для выполнения практических работ по робототехнике, ЭБ-моделированию и печати следует использовать специальные компьютерные классы. Кроме того, в каждом из них в качестве дежурных должны находиться представители организатора и/или оргкомитета соответствующего этапа олимпиады и/или члены жюри.</w:t>
      </w:r>
    </w:p>
    <w:p w:rsidR="00BB1F2A" w:rsidRDefault="00934DDD" w:rsidP="00934DDD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DDD">
        <w:rPr>
          <w:rFonts w:ascii="Times New Roman" w:eastAsia="Times New Roman" w:hAnsi="Times New Roman" w:cs="Times New Roman"/>
          <w:sz w:val="24"/>
          <w:szCs w:val="24"/>
        </w:rPr>
        <w:t>В аудитории, где проходит практический тур, должны постоянно находиться преподаватель для оперативного решения возникающих вопросов и механик для устранения неполадок оборудования. В мастерских должны быть часы для контроля времени выполнения задания.</w:t>
      </w:r>
    </w:p>
    <w:p w:rsidR="00DC2E49" w:rsidRPr="00DC2E49" w:rsidRDefault="00DC2E49" w:rsidP="00DC2E49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C2E49">
        <w:rPr>
          <w:b w:val="0"/>
          <w:color w:val="000000"/>
          <w:sz w:val="24"/>
          <w:szCs w:val="24"/>
          <w:lang w:eastAsia="ru-RU" w:bidi="ru-RU"/>
        </w:rPr>
        <w:t>Проведению практического тура предшествует краткий инструктаж участников о правилах техники безопасности.</w:t>
      </w:r>
    </w:p>
    <w:p w:rsidR="00DC2E49" w:rsidRPr="00DC2E49" w:rsidRDefault="00DC2E49" w:rsidP="00DC2E49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C2E49">
        <w:rPr>
          <w:b w:val="0"/>
          <w:color w:val="000000"/>
          <w:sz w:val="24"/>
          <w:szCs w:val="24"/>
          <w:lang w:eastAsia="ru-RU" w:bidi="ru-RU"/>
        </w:rPr>
        <w:t>В мастерских и кабинетах должны быть таблицы-плакаты по безопасным приёмам работы, распечатанные общие правила техники безопасности и правила техники безопасности по соответствующему виду выполняемых работ. Все документы прошиты, подписаны руководителем и инженером по технике безопасности того образовательного учреждения, где проводится олимпиада.</w:t>
      </w:r>
    </w:p>
    <w:p w:rsidR="00DC2E49" w:rsidRPr="00DC2E49" w:rsidRDefault="00DC2E49" w:rsidP="00DC2E49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C2E49">
        <w:rPr>
          <w:b w:val="0"/>
          <w:color w:val="000000"/>
          <w:sz w:val="24"/>
          <w:szCs w:val="24"/>
          <w:lang w:eastAsia="ru-RU" w:bidi="ru-RU"/>
        </w:rPr>
        <w:t xml:space="preserve">Для выполнения практического задания необходимо обеспечить учащихся всем необходимым: рабочими местами индивидуального и коллективного использования, исправными инструментами, станками, измерительными инструментами, средствами защиты, спецодеждой, заготовками. </w:t>
      </w:r>
    </w:p>
    <w:p w:rsidR="00BB1F2A" w:rsidRPr="00DC2E49" w:rsidRDefault="00DC2E49" w:rsidP="00DC2E49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DC2E49">
        <w:rPr>
          <w:b w:val="0"/>
          <w:color w:val="000000"/>
          <w:sz w:val="24"/>
          <w:szCs w:val="24"/>
          <w:lang w:eastAsia="ru-RU" w:bidi="ru-RU"/>
        </w:rPr>
        <w:t>В день проведения практического тура обязательно должно быть присутствие медицинского работника в образовательной организации, а также наличие укомплектованной медицинской аптечки в мастерских.</w:t>
      </w:r>
    </w:p>
    <w:p w:rsidR="00616FDB" w:rsidRDefault="00AB2B1D" w:rsidP="00AB2B1D">
      <w:pPr>
        <w:pStyle w:val="350"/>
        <w:shd w:val="clear" w:color="auto" w:fill="auto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3.</w:t>
      </w:r>
      <w:r w:rsidR="007A439A">
        <w:rPr>
          <w:b w:val="0"/>
          <w:color w:val="000000"/>
          <w:sz w:val="24"/>
          <w:szCs w:val="24"/>
          <w:lang w:eastAsia="ru-RU" w:bidi="ru-RU"/>
        </w:rPr>
        <w:t>8</w:t>
      </w:r>
      <w:r>
        <w:rPr>
          <w:b w:val="0"/>
          <w:color w:val="000000"/>
          <w:sz w:val="24"/>
          <w:szCs w:val="24"/>
          <w:lang w:eastAsia="ru-RU" w:bidi="ru-RU"/>
        </w:rPr>
        <w:t xml:space="preserve">. </w:t>
      </w:r>
      <w:r w:rsidR="00616FDB" w:rsidRPr="00616FDB">
        <w:rPr>
          <w:b w:val="0"/>
          <w:color w:val="000000"/>
          <w:sz w:val="24"/>
          <w:szCs w:val="24"/>
          <w:lang w:eastAsia="ru-RU" w:bidi="ru-RU"/>
        </w:rPr>
        <w:t>Необходимое материально-техническое обеспечение для выполнения заданий школьного этапа олимпиады</w:t>
      </w:r>
      <w:r w:rsidR="00B94AA0">
        <w:rPr>
          <w:b w:val="0"/>
          <w:color w:val="000000"/>
          <w:sz w:val="24"/>
          <w:szCs w:val="24"/>
          <w:lang w:eastAsia="ru-RU" w:bidi="ru-RU"/>
        </w:rPr>
        <w:t>.</w:t>
      </w:r>
    </w:p>
    <w:p w:rsidR="00616FDB" w:rsidRPr="00616FDB" w:rsidRDefault="00616FDB" w:rsidP="00616FDB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16FDB">
        <w:rPr>
          <w:b w:val="0"/>
          <w:color w:val="000000"/>
          <w:sz w:val="24"/>
          <w:szCs w:val="24"/>
          <w:lang w:eastAsia="ru-RU" w:bidi="ru-RU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991626" w:rsidRDefault="00616FDB" w:rsidP="00616FDB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16FDB">
        <w:rPr>
          <w:b w:val="0"/>
          <w:color w:val="000000"/>
          <w:sz w:val="24"/>
          <w:szCs w:val="24"/>
          <w:lang w:eastAsia="ru-RU" w:bidi="ru-RU"/>
        </w:rPr>
        <w:t xml:space="preserve">Теоретический тур. </w:t>
      </w:r>
    </w:p>
    <w:p w:rsidR="00616FDB" w:rsidRPr="00616FDB" w:rsidRDefault="00616FDB" w:rsidP="00616FDB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16FDB">
        <w:rPr>
          <w:b w:val="0"/>
          <w:color w:val="000000"/>
          <w:sz w:val="24"/>
          <w:szCs w:val="24"/>
          <w:lang w:eastAsia="ru-RU" w:bidi="ru-RU"/>
        </w:rPr>
        <w:t>Каждому участнику, при необходимости, должны быть предоставлены предусмотренные для выполнения заданий по технологии инструменты (циркуль, транспортир, линейка и пр.). Желательно обеспечить участников ручками с чернилами одного, установленного организатором, цвета.</w:t>
      </w:r>
    </w:p>
    <w:p w:rsidR="00D4634E" w:rsidRDefault="00D4634E" w:rsidP="00616FDB">
      <w:pPr>
        <w:pStyle w:val="350"/>
        <w:shd w:val="clear" w:color="auto" w:fill="auto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991626" w:rsidRDefault="00616FDB" w:rsidP="00616FDB">
      <w:pPr>
        <w:pStyle w:val="350"/>
        <w:shd w:val="clear" w:color="auto" w:fill="auto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16FDB">
        <w:rPr>
          <w:b w:val="0"/>
          <w:color w:val="000000"/>
          <w:sz w:val="24"/>
          <w:szCs w:val="24"/>
          <w:lang w:eastAsia="ru-RU" w:bidi="ru-RU"/>
        </w:rPr>
        <w:lastRenderedPageBreak/>
        <w:t xml:space="preserve">Практический тур. </w:t>
      </w:r>
    </w:p>
    <w:p w:rsidR="00BB1F2A" w:rsidRDefault="00616FDB" w:rsidP="00616FDB">
      <w:pPr>
        <w:pStyle w:val="350"/>
        <w:shd w:val="clear" w:color="auto" w:fill="auto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16FDB">
        <w:rPr>
          <w:b w:val="0"/>
          <w:color w:val="000000"/>
          <w:sz w:val="24"/>
          <w:szCs w:val="24"/>
          <w:lang w:eastAsia="ru-RU" w:bidi="ru-RU"/>
        </w:rPr>
        <w:t xml:space="preserve">Для проведения практического тура школьного этапа олимпиады по технологии, </w:t>
      </w:r>
      <w:r>
        <w:rPr>
          <w:b w:val="0"/>
          <w:color w:val="000000"/>
          <w:sz w:val="24"/>
          <w:szCs w:val="24"/>
          <w:lang w:eastAsia="ru-RU" w:bidi="ru-RU"/>
        </w:rPr>
        <w:t>муниципальная</w:t>
      </w:r>
      <w:r w:rsidRPr="00616FDB">
        <w:rPr>
          <w:b w:val="0"/>
          <w:color w:val="000000"/>
          <w:sz w:val="24"/>
          <w:szCs w:val="24"/>
          <w:lang w:eastAsia="ru-RU" w:bidi="ru-RU"/>
        </w:rPr>
        <w:t xml:space="preserve"> предметно-методическая комиссия рекомендует предусмотреть следующее оборудование, представленное ниже с учётом соответствующих направлений и видов выполняемых работ из расчёта на одного участника:</w:t>
      </w:r>
    </w:p>
    <w:p w:rsidR="00991626" w:rsidRDefault="00991626" w:rsidP="00616FDB">
      <w:pPr>
        <w:pStyle w:val="350"/>
        <w:shd w:val="clear" w:color="auto" w:fill="auto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816"/>
        <w:gridCol w:w="2375"/>
      </w:tblGrid>
      <w:tr w:rsidR="002E5625" w:rsidTr="002E5625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220"/>
              <w:rPr>
                <w:i/>
              </w:rPr>
            </w:pPr>
            <w:r w:rsidRPr="002E5625">
              <w:rPr>
                <w:rStyle w:val="2115pt"/>
                <w:i w:val="0"/>
              </w:rPr>
              <w:t>№</w:t>
            </w:r>
          </w:p>
        </w:tc>
        <w:tc>
          <w:tcPr>
            <w:tcW w:w="5563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2E5625">
              <w:rPr>
                <w:rStyle w:val="2115pt"/>
                <w:i w:val="0"/>
              </w:rPr>
              <w:t>Название материалов и оборудования</w:t>
            </w:r>
          </w:p>
        </w:tc>
        <w:tc>
          <w:tcPr>
            <w:tcW w:w="3191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i/>
              </w:rPr>
            </w:pPr>
            <w:r w:rsidRPr="002E5625">
              <w:rPr>
                <w:rStyle w:val="2115pt"/>
                <w:i w:val="0"/>
              </w:rPr>
              <w:t>Количество</w:t>
            </w:r>
          </w:p>
        </w:tc>
      </w:tr>
      <w:tr w:rsidR="002E5625" w:rsidTr="00B94AA0">
        <w:tc>
          <w:tcPr>
            <w:tcW w:w="9571" w:type="dxa"/>
            <w:gridSpan w:val="4"/>
          </w:tcPr>
          <w:p w:rsidR="002E5625" w:rsidRDefault="002E5625" w:rsidP="002E5625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E5625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швейного изделия или узла</w:t>
            </w:r>
          </w:p>
        </w:tc>
      </w:tr>
      <w:tr w:rsidR="002E5625" w:rsidTr="00256868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2375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56868">
        <w:tc>
          <w:tcPr>
            <w:tcW w:w="817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Ножницы</w:t>
            </w:r>
          </w:p>
        </w:tc>
        <w:tc>
          <w:tcPr>
            <w:tcW w:w="2375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56868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Иглы ручные</w:t>
            </w:r>
          </w:p>
        </w:tc>
        <w:tc>
          <w:tcPr>
            <w:tcW w:w="2375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3-5</w:t>
            </w:r>
          </w:p>
        </w:tc>
      </w:tr>
      <w:tr w:rsidR="002E5625" w:rsidTr="00256868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Напёрсток</w:t>
            </w:r>
          </w:p>
        </w:tc>
        <w:tc>
          <w:tcPr>
            <w:tcW w:w="2375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56868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Портновский мел</w:t>
            </w:r>
          </w:p>
        </w:tc>
        <w:tc>
          <w:tcPr>
            <w:tcW w:w="2375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56868">
        <w:tc>
          <w:tcPr>
            <w:tcW w:w="817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Сантиметровая лента</w:t>
            </w:r>
          </w:p>
        </w:tc>
        <w:tc>
          <w:tcPr>
            <w:tcW w:w="2375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56868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Швейные булавки</w:t>
            </w:r>
          </w:p>
        </w:tc>
        <w:tc>
          <w:tcPr>
            <w:tcW w:w="2375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 набор</w:t>
            </w:r>
          </w:p>
        </w:tc>
      </w:tr>
      <w:tr w:rsidR="002E5625" w:rsidTr="00256868">
        <w:tc>
          <w:tcPr>
            <w:tcW w:w="817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ind w:left="300" w:hanging="62"/>
              <w:jc w:val="left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Игольница</w:t>
            </w:r>
          </w:p>
        </w:tc>
        <w:tc>
          <w:tcPr>
            <w:tcW w:w="2375" w:type="dxa"/>
            <w:vAlign w:val="center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56868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2375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</w:tr>
      <w:tr w:rsidR="002E5625" w:rsidTr="00256868">
        <w:tc>
          <w:tcPr>
            <w:tcW w:w="817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Детали кроя для каждого участника</w:t>
            </w:r>
          </w:p>
        </w:tc>
        <w:tc>
          <w:tcPr>
            <w:tcW w:w="2375" w:type="dxa"/>
          </w:tcPr>
          <w:p w:rsidR="002E5625" w:rsidRPr="002E5625" w:rsidRDefault="002E5625" w:rsidP="002E5625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2E5625">
              <w:rPr>
                <w:rStyle w:val="295pt"/>
                <w:b w:val="0"/>
                <w:sz w:val="24"/>
                <w:szCs w:val="24"/>
              </w:rPr>
              <w:t>В соответствии с разработанными заданиями</w:t>
            </w:r>
          </w:p>
        </w:tc>
      </w:tr>
      <w:tr w:rsidR="002E5625" w:rsidTr="00256868">
        <w:tc>
          <w:tcPr>
            <w:tcW w:w="817" w:type="dxa"/>
            <w:vAlign w:val="center"/>
          </w:tcPr>
          <w:p w:rsidR="002E5625" w:rsidRDefault="002E5625" w:rsidP="002E5625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11</w:t>
            </w:r>
          </w:p>
        </w:tc>
        <w:tc>
          <w:tcPr>
            <w:tcW w:w="6379" w:type="dxa"/>
            <w:gridSpan w:val="2"/>
          </w:tcPr>
          <w:p w:rsidR="002E5625" w:rsidRPr="00E15086" w:rsidRDefault="002E5625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Ёмкость для сбора отходов</w:t>
            </w:r>
          </w:p>
        </w:tc>
        <w:tc>
          <w:tcPr>
            <w:tcW w:w="2375" w:type="dxa"/>
            <w:vAlign w:val="center"/>
          </w:tcPr>
          <w:p w:rsidR="002E5625" w:rsidRPr="00E15086" w:rsidRDefault="002E5625" w:rsidP="00E15086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 двух участников</w:t>
            </w:r>
          </w:p>
        </w:tc>
      </w:tr>
      <w:tr w:rsidR="002E5625" w:rsidTr="00256868">
        <w:tc>
          <w:tcPr>
            <w:tcW w:w="817" w:type="dxa"/>
          </w:tcPr>
          <w:p w:rsidR="002E5625" w:rsidRDefault="002E5625" w:rsidP="002E5625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12</w:t>
            </w:r>
          </w:p>
        </w:tc>
        <w:tc>
          <w:tcPr>
            <w:tcW w:w="6379" w:type="dxa"/>
            <w:gridSpan w:val="2"/>
          </w:tcPr>
          <w:p w:rsidR="002E5625" w:rsidRPr="00E15086" w:rsidRDefault="002E5625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 xml:space="preserve">Место для влажно-тепловой обработки: гладильная доска, утюг, </w:t>
            </w:r>
            <w:proofErr w:type="spellStart"/>
            <w:r w:rsidRPr="00E15086">
              <w:rPr>
                <w:rStyle w:val="211pt"/>
                <w:sz w:val="24"/>
                <w:szCs w:val="24"/>
              </w:rPr>
              <w:t>проутюжильник</w:t>
            </w:r>
            <w:proofErr w:type="spellEnd"/>
            <w:r w:rsidRPr="00E15086">
              <w:rPr>
                <w:rStyle w:val="211pt"/>
                <w:sz w:val="24"/>
                <w:szCs w:val="24"/>
              </w:rPr>
              <w:t xml:space="preserve"> (парогенератор, </w:t>
            </w:r>
            <w:proofErr w:type="spellStart"/>
            <w:r w:rsidRPr="00E15086">
              <w:rPr>
                <w:rStyle w:val="211pt"/>
                <w:sz w:val="24"/>
                <w:szCs w:val="24"/>
              </w:rPr>
              <w:t>отпариватель</w:t>
            </w:r>
            <w:proofErr w:type="spellEnd"/>
            <w:r w:rsidRPr="00E15086"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2E5625" w:rsidRPr="00E15086" w:rsidRDefault="002E5625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 5 участников</w:t>
            </w:r>
          </w:p>
        </w:tc>
      </w:tr>
      <w:tr w:rsidR="00E15086" w:rsidTr="00B94AA0">
        <w:tc>
          <w:tcPr>
            <w:tcW w:w="9571" w:type="dxa"/>
            <w:gridSpan w:val="4"/>
          </w:tcPr>
          <w:p w:rsidR="00E15086" w:rsidRPr="00E15086" w:rsidRDefault="00E15086" w:rsidP="00E15086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15086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механической обработке швейного изделия или узла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Бытовая или промышленная швейная электрическая машина</w:t>
            </w:r>
          </w:p>
        </w:tc>
        <w:tc>
          <w:tcPr>
            <w:tcW w:w="2375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2375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Ножницы</w:t>
            </w:r>
          </w:p>
        </w:tc>
        <w:tc>
          <w:tcPr>
            <w:tcW w:w="2375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56868">
        <w:tc>
          <w:tcPr>
            <w:tcW w:w="817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16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Иглы ручные</w:t>
            </w:r>
          </w:p>
        </w:tc>
        <w:tc>
          <w:tcPr>
            <w:tcW w:w="2375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3-5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17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Напёрсток</w:t>
            </w:r>
          </w:p>
        </w:tc>
        <w:tc>
          <w:tcPr>
            <w:tcW w:w="2375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56868">
        <w:tc>
          <w:tcPr>
            <w:tcW w:w="817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18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Портновский мел</w:t>
            </w:r>
          </w:p>
        </w:tc>
        <w:tc>
          <w:tcPr>
            <w:tcW w:w="2375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19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Сантиметровая лента</w:t>
            </w:r>
          </w:p>
        </w:tc>
        <w:tc>
          <w:tcPr>
            <w:tcW w:w="2375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56868">
        <w:tc>
          <w:tcPr>
            <w:tcW w:w="817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Швейные булавки</w:t>
            </w:r>
          </w:p>
        </w:tc>
        <w:tc>
          <w:tcPr>
            <w:tcW w:w="2375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E15086" w:rsidTr="00256868">
        <w:tc>
          <w:tcPr>
            <w:tcW w:w="817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Игольница</w:t>
            </w:r>
          </w:p>
        </w:tc>
        <w:tc>
          <w:tcPr>
            <w:tcW w:w="2375" w:type="dxa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22</w:t>
            </w:r>
          </w:p>
        </w:tc>
        <w:tc>
          <w:tcPr>
            <w:tcW w:w="6379" w:type="dxa"/>
            <w:gridSpan w:val="2"/>
            <w:vAlign w:val="center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2375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Детали кроя для каждого участника</w:t>
            </w:r>
          </w:p>
        </w:tc>
        <w:tc>
          <w:tcPr>
            <w:tcW w:w="2375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В соответствии с разработанными заданиями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24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Ёмкость для сбора отходов</w:t>
            </w:r>
          </w:p>
        </w:tc>
        <w:tc>
          <w:tcPr>
            <w:tcW w:w="2375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 двух участников</w:t>
            </w:r>
          </w:p>
        </w:tc>
      </w:tr>
      <w:tr w:rsidR="00E15086" w:rsidTr="00256868">
        <w:tc>
          <w:tcPr>
            <w:tcW w:w="817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25</w:t>
            </w:r>
          </w:p>
        </w:tc>
        <w:tc>
          <w:tcPr>
            <w:tcW w:w="6379" w:type="dxa"/>
            <w:gridSpan w:val="2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 xml:space="preserve">Место для влажно-тепловой обработки: гладильная доска, утюг, </w:t>
            </w:r>
            <w:proofErr w:type="spellStart"/>
            <w:r w:rsidRPr="00E15086">
              <w:rPr>
                <w:rStyle w:val="211pt"/>
                <w:sz w:val="24"/>
                <w:szCs w:val="24"/>
              </w:rPr>
              <w:t>проутюжильник</w:t>
            </w:r>
            <w:proofErr w:type="spellEnd"/>
            <w:r w:rsidRPr="00E15086">
              <w:rPr>
                <w:rStyle w:val="211pt"/>
                <w:sz w:val="24"/>
                <w:szCs w:val="24"/>
              </w:rPr>
              <w:t xml:space="preserve"> (парогенератор, </w:t>
            </w:r>
            <w:proofErr w:type="spellStart"/>
            <w:r w:rsidRPr="00E15086">
              <w:rPr>
                <w:rStyle w:val="211pt"/>
                <w:sz w:val="24"/>
                <w:szCs w:val="24"/>
              </w:rPr>
              <w:t>отпариватель</w:t>
            </w:r>
            <w:proofErr w:type="spellEnd"/>
            <w:r w:rsidRPr="00E15086"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E15086" w:rsidRPr="00E15086" w:rsidRDefault="00E15086" w:rsidP="00E1508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E15086">
              <w:rPr>
                <w:rStyle w:val="211pt"/>
                <w:sz w:val="24"/>
                <w:szCs w:val="24"/>
              </w:rPr>
              <w:t>1 на 5 участников</w:t>
            </w:r>
          </w:p>
        </w:tc>
      </w:tr>
      <w:tr w:rsidR="001032AC" w:rsidTr="00B94AA0">
        <w:tc>
          <w:tcPr>
            <w:tcW w:w="9571" w:type="dxa"/>
            <w:gridSpan w:val="4"/>
          </w:tcPr>
          <w:p w:rsidR="001032AC" w:rsidRPr="001032AC" w:rsidRDefault="001032AC" w:rsidP="001032AC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32AC">
              <w:rPr>
                <w:rStyle w:val="295pt"/>
                <w:sz w:val="24"/>
                <w:szCs w:val="24"/>
              </w:rPr>
              <w:t>Практическая работа по обработке швейного изделия или узла на швейно-вышивальном оборудовании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26</w:t>
            </w:r>
          </w:p>
        </w:tc>
        <w:tc>
          <w:tcPr>
            <w:tcW w:w="6379" w:type="dxa"/>
            <w:gridSpan w:val="2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 xml:space="preserve">Бытовая швейно-вышивальная электрическая машина с возможностью программирования в комплекте </w:t>
            </w:r>
            <w:proofErr w:type="gramStart"/>
            <w:r w:rsidRPr="001032AC">
              <w:rPr>
                <w:rStyle w:val="211pt"/>
                <w:sz w:val="24"/>
                <w:szCs w:val="24"/>
              </w:rPr>
              <w:t>с</w:t>
            </w:r>
            <w:proofErr w:type="gramEnd"/>
            <w:r w:rsidRPr="001032AC">
              <w:rPr>
                <w:rStyle w:val="211pt"/>
                <w:sz w:val="24"/>
                <w:szCs w:val="24"/>
              </w:rPr>
              <w:t xml:space="preserve"> </w:t>
            </w:r>
            <w:proofErr w:type="gramStart"/>
            <w:r w:rsidRPr="001032AC">
              <w:rPr>
                <w:rStyle w:val="211pt"/>
                <w:sz w:val="24"/>
                <w:szCs w:val="24"/>
              </w:rPr>
              <w:t>ПО</w:t>
            </w:r>
            <w:proofErr w:type="gramEnd"/>
            <w:r w:rsidRPr="001032AC">
              <w:rPr>
                <w:rStyle w:val="211pt"/>
                <w:sz w:val="24"/>
                <w:szCs w:val="24"/>
              </w:rPr>
              <w:t xml:space="preserve"> и </w:t>
            </w:r>
            <w:r w:rsidRPr="001032AC">
              <w:rPr>
                <w:rStyle w:val="211pt"/>
                <w:sz w:val="24"/>
                <w:szCs w:val="24"/>
              </w:rPr>
              <w:lastRenderedPageBreak/>
              <w:t>компьютером (ЧПУ, вышивальный комплекс)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lastRenderedPageBreak/>
              <w:t>1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56868">
        <w:tc>
          <w:tcPr>
            <w:tcW w:w="817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28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Ножницы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56868">
        <w:trPr>
          <w:trHeight w:val="60"/>
        </w:trPr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29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Иглы ручные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3-5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30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Напёрсток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31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Портновский мел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32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Сантиметровая лента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Швейные булавки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34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Игольница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35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36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Детали кроя для каждого участника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В соответствии с разработанными заданиями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Ёмкость для сбора отходов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 на двух участников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38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 xml:space="preserve">Место для влажно-тепловой обработки: гладильная доска, утюг, </w:t>
            </w:r>
            <w:proofErr w:type="spellStart"/>
            <w:r w:rsidRPr="001032AC">
              <w:rPr>
                <w:rStyle w:val="211pt"/>
                <w:sz w:val="24"/>
                <w:szCs w:val="24"/>
              </w:rPr>
              <w:t>проутюжильник</w:t>
            </w:r>
            <w:proofErr w:type="spellEnd"/>
            <w:r w:rsidRPr="001032AC">
              <w:rPr>
                <w:rStyle w:val="211pt"/>
                <w:sz w:val="24"/>
                <w:szCs w:val="24"/>
              </w:rPr>
              <w:t xml:space="preserve"> (парогенератор, </w:t>
            </w:r>
            <w:proofErr w:type="spellStart"/>
            <w:r w:rsidRPr="001032AC">
              <w:rPr>
                <w:rStyle w:val="211pt"/>
                <w:sz w:val="24"/>
                <w:szCs w:val="24"/>
              </w:rPr>
              <w:t>отпариватель</w:t>
            </w:r>
            <w:proofErr w:type="spellEnd"/>
            <w:r w:rsidRPr="001032AC">
              <w:rPr>
                <w:rStyle w:val="211pt"/>
                <w:sz w:val="24"/>
                <w:szCs w:val="24"/>
              </w:rPr>
              <w:t>).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 на 5 участников</w:t>
            </w:r>
          </w:p>
        </w:tc>
      </w:tr>
      <w:tr w:rsidR="001032AC" w:rsidTr="00B94AA0">
        <w:tc>
          <w:tcPr>
            <w:tcW w:w="9571" w:type="dxa"/>
            <w:gridSpan w:val="4"/>
          </w:tcPr>
          <w:p w:rsidR="001032AC" w:rsidRPr="00E15086" w:rsidRDefault="001032AC" w:rsidP="001032AC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32AC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моделированию швейных изделий</w:t>
            </w:r>
          </w:p>
        </w:tc>
      </w:tr>
      <w:tr w:rsidR="001032AC" w:rsidRP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39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Масштабная линейка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RP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40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Ластик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RP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41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Цветная бумага (офисная)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2 листа</w:t>
            </w:r>
          </w:p>
        </w:tc>
      </w:tr>
      <w:tr w:rsidR="001032AC" w:rsidRP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42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Ножницы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RPr="001032AC" w:rsidTr="00256868">
        <w:tc>
          <w:tcPr>
            <w:tcW w:w="817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43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Клей-карандаш</w:t>
            </w:r>
          </w:p>
        </w:tc>
        <w:tc>
          <w:tcPr>
            <w:tcW w:w="2375" w:type="dxa"/>
            <w:vAlign w:val="center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RPr="001032AC" w:rsidTr="00B94AA0">
        <w:tc>
          <w:tcPr>
            <w:tcW w:w="9571" w:type="dxa"/>
            <w:gridSpan w:val="4"/>
          </w:tcPr>
          <w:p w:rsidR="001032AC" w:rsidRPr="001032AC" w:rsidRDefault="001032AC" w:rsidP="001032AC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032AC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моделированию швейных изделий с использованием графических редакторов</w:t>
            </w:r>
          </w:p>
        </w:tc>
      </w:tr>
      <w:tr w:rsidR="001032AC" w:rsidTr="00256868">
        <w:tc>
          <w:tcPr>
            <w:tcW w:w="817" w:type="dxa"/>
          </w:tcPr>
          <w:p w:rsidR="001032AC" w:rsidRPr="001032AC" w:rsidRDefault="001032AC" w:rsidP="005D6092">
            <w:pPr>
              <w:pStyle w:val="20"/>
              <w:shd w:val="clear" w:color="auto" w:fill="auto"/>
              <w:spacing w:before="0" w:line="240" w:lineRule="auto"/>
              <w:ind w:left="280" w:hanging="138"/>
              <w:jc w:val="left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44</w:t>
            </w:r>
          </w:p>
        </w:tc>
        <w:tc>
          <w:tcPr>
            <w:tcW w:w="6379" w:type="dxa"/>
            <w:gridSpan w:val="2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 xml:space="preserve">ПК с графическим редактором </w:t>
            </w:r>
            <w:hyperlink r:id="rId6" w:history="1">
              <w:r w:rsidRPr="00D4634E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(САПР </w:t>
              </w:r>
              <w:proofErr w:type="spellStart"/>
              <w:r w:rsidRPr="00D4634E">
                <w:rPr>
                  <w:rStyle w:val="a5"/>
                  <w:color w:val="auto"/>
                  <w:sz w:val="24"/>
                  <w:szCs w:val="24"/>
                  <w:u w:val="none"/>
                </w:rPr>
                <w:t>Леко</w:t>
              </w:r>
              <w:proofErr w:type="spellEnd"/>
              <w:r w:rsidRPr="00D4634E">
                <w:rPr>
                  <w:rStyle w:val="a5"/>
                  <w:color w:val="auto"/>
                  <w:sz w:val="24"/>
                  <w:szCs w:val="24"/>
                  <w:u w:val="none"/>
                </w:rPr>
                <w:t>,</w:t>
              </w:r>
            </w:hyperlink>
            <w:hyperlink r:id="rId7" w:history="1">
              <w:r w:rsidRPr="00D4634E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D4634E">
                <w:rPr>
                  <w:rStyle w:val="a5"/>
                  <w:color w:val="auto"/>
                  <w:sz w:val="24"/>
                  <w:szCs w:val="24"/>
                  <w:u w:val="none"/>
                  <w:lang w:val="en-US" w:bidi="en-US"/>
                </w:rPr>
                <w:t>RedCafe</w:t>
              </w:r>
              <w:proofErr w:type="spellEnd"/>
              <w:r w:rsidRPr="00D4634E">
                <w:rPr>
                  <w:rStyle w:val="a5"/>
                  <w:color w:val="auto"/>
                  <w:sz w:val="24"/>
                  <w:szCs w:val="24"/>
                  <w:u w:val="none"/>
                  <w:lang w:bidi="en-US"/>
                </w:rPr>
                <w:t>,</w:t>
              </w:r>
            </w:hyperlink>
            <w:r w:rsidRPr="00D4634E">
              <w:rPr>
                <w:rStyle w:val="211pt"/>
                <w:color w:val="auto"/>
                <w:sz w:val="24"/>
                <w:szCs w:val="24"/>
                <w:lang w:bidi="en-US"/>
              </w:rPr>
              <w:t xml:space="preserve"> </w:t>
            </w:r>
            <w:r w:rsidRPr="00D4634E">
              <w:rPr>
                <w:rStyle w:val="211pt"/>
                <w:color w:val="auto"/>
                <w:sz w:val="24"/>
                <w:szCs w:val="24"/>
              </w:rPr>
              <w:t xml:space="preserve">3D </w:t>
            </w:r>
            <w:r w:rsidRPr="00D4634E">
              <w:rPr>
                <w:rStyle w:val="211pt"/>
                <w:color w:val="auto"/>
                <w:sz w:val="24"/>
                <w:szCs w:val="24"/>
                <w:lang w:val="en-US" w:bidi="en-US"/>
              </w:rPr>
              <w:t>Max</w:t>
            </w:r>
            <w:r w:rsidRPr="00D4634E">
              <w:rPr>
                <w:rStyle w:val="211pt"/>
                <w:color w:val="auto"/>
                <w:sz w:val="24"/>
                <w:szCs w:val="24"/>
                <w:lang w:bidi="en-US"/>
              </w:rPr>
              <w:t xml:space="preserve">, </w:t>
            </w:r>
            <w:r w:rsidRPr="00D4634E">
              <w:rPr>
                <w:rStyle w:val="211pt"/>
                <w:color w:val="auto"/>
                <w:sz w:val="24"/>
                <w:szCs w:val="24"/>
                <w:lang w:val="en-US" w:bidi="en-US"/>
              </w:rPr>
              <w:t>AutoCAD</w:t>
            </w:r>
            <w:r w:rsidRPr="00D4634E">
              <w:rPr>
                <w:rStyle w:val="211pt"/>
                <w:color w:val="auto"/>
                <w:sz w:val="24"/>
                <w:szCs w:val="24"/>
                <w:lang w:bidi="en-US"/>
              </w:rPr>
              <w:t xml:space="preserve"> </w:t>
            </w:r>
            <w:r w:rsidRPr="00D4634E">
              <w:rPr>
                <w:rStyle w:val="211pt"/>
                <w:color w:val="auto"/>
                <w:sz w:val="24"/>
                <w:szCs w:val="24"/>
              </w:rPr>
              <w:t>и т.д.)</w:t>
            </w:r>
          </w:p>
        </w:tc>
        <w:tc>
          <w:tcPr>
            <w:tcW w:w="2375" w:type="dxa"/>
          </w:tcPr>
          <w:p w:rsidR="001032AC" w:rsidRPr="001032AC" w:rsidRDefault="001032AC" w:rsidP="001032AC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032AC">
              <w:rPr>
                <w:rStyle w:val="211pt"/>
                <w:sz w:val="24"/>
                <w:szCs w:val="24"/>
              </w:rPr>
              <w:t>1</w:t>
            </w:r>
          </w:p>
        </w:tc>
      </w:tr>
      <w:tr w:rsidR="001032AC" w:rsidTr="00B94AA0">
        <w:tc>
          <w:tcPr>
            <w:tcW w:w="9571" w:type="dxa"/>
            <w:gridSpan w:val="4"/>
          </w:tcPr>
          <w:p w:rsidR="001032AC" w:rsidRPr="00E15086" w:rsidRDefault="005D6092" w:rsidP="005D6092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5D6092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древесины</w:t>
            </w:r>
          </w:p>
        </w:tc>
      </w:tr>
      <w:tr w:rsid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45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Столярный верстак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46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Стул/табурет/выдвижное сиденье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47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Настольный сверлильный станок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48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Набор свёрл от 0 5 мм до 0 8 мм</w:t>
            </w:r>
          </w:p>
        </w:tc>
        <w:tc>
          <w:tcPr>
            <w:tcW w:w="2375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49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Защитные очки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50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Столярная мелкозубая ножовка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51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Ручной лобзик с набором пилок и ключом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52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Подставка для выпиливания лобзиком (столик для лобзика)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53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Деревянная киянка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54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418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2375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55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Комплект напильников</w:t>
            </w:r>
          </w:p>
        </w:tc>
        <w:tc>
          <w:tcPr>
            <w:tcW w:w="2375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56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Слесарная линейка 300 мм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57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Столярный угольник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58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Струбцина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2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59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Карандаш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60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Циркуль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61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Шило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62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Щётка-смётка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5D6092" w:rsidRPr="005D6092" w:rsidTr="00256868">
        <w:tc>
          <w:tcPr>
            <w:tcW w:w="817" w:type="dxa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63</w:t>
            </w:r>
          </w:p>
        </w:tc>
        <w:tc>
          <w:tcPr>
            <w:tcW w:w="6379" w:type="dxa"/>
            <w:gridSpan w:val="2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Набор надфилей</w:t>
            </w:r>
          </w:p>
        </w:tc>
        <w:tc>
          <w:tcPr>
            <w:tcW w:w="2375" w:type="dxa"/>
            <w:vAlign w:val="center"/>
          </w:tcPr>
          <w:p w:rsidR="005D6092" w:rsidRPr="005D6092" w:rsidRDefault="005D6092" w:rsidP="005D6092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D6092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5D6092" w:rsidTr="00B94AA0">
        <w:tc>
          <w:tcPr>
            <w:tcW w:w="9571" w:type="dxa"/>
            <w:gridSpan w:val="4"/>
          </w:tcPr>
          <w:p w:rsidR="00190C96" w:rsidRPr="005D6092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90C96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ручной обработке металла</w:t>
            </w:r>
          </w:p>
        </w:tc>
      </w:tr>
      <w:tr w:rsidR="00190C96" w:rsidRPr="005D6092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64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Слесарный верстак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65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Плита для правки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66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Линейка слесарная 300 мм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67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Чертилка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lastRenderedPageBreak/>
              <w:t>68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Кернер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69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Циркуль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70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Молоток слесарный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71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Зубило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72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Слесарная ножовка, с запасными ножовочными полотнами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73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418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2375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74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Напильники</w:t>
            </w:r>
          </w:p>
        </w:tc>
        <w:tc>
          <w:tcPr>
            <w:tcW w:w="2375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75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Набор надфилей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76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Деревянные и металлические губки</w:t>
            </w:r>
          </w:p>
        </w:tc>
        <w:tc>
          <w:tcPr>
            <w:tcW w:w="2375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190C96" w:rsidTr="00256868">
        <w:tc>
          <w:tcPr>
            <w:tcW w:w="817" w:type="dxa"/>
          </w:tcPr>
          <w:p w:rsidR="00190C96" w:rsidRDefault="00190C96" w:rsidP="00190C96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</w:pPr>
            <w:r>
              <w:rPr>
                <w:rStyle w:val="211pt"/>
              </w:rPr>
              <w:t>77</w:t>
            </w:r>
          </w:p>
        </w:tc>
        <w:tc>
          <w:tcPr>
            <w:tcW w:w="6379" w:type="dxa"/>
            <w:gridSpan w:val="2"/>
          </w:tcPr>
          <w:p w:rsidR="00190C96" w:rsidRDefault="00190C96" w:rsidP="00190C96">
            <w:pPr>
              <w:pStyle w:val="20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Щётка-смётка</w:t>
            </w:r>
          </w:p>
        </w:tc>
        <w:tc>
          <w:tcPr>
            <w:tcW w:w="2375" w:type="dxa"/>
            <w:vAlign w:val="center"/>
          </w:tcPr>
          <w:p w:rsidR="00190C96" w:rsidRDefault="00190C96" w:rsidP="00190C96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</w:t>
            </w:r>
          </w:p>
        </w:tc>
      </w:tr>
      <w:tr w:rsidR="00190C96" w:rsidTr="00B94AA0">
        <w:tc>
          <w:tcPr>
            <w:tcW w:w="9571" w:type="dxa"/>
            <w:gridSpan w:val="4"/>
          </w:tcPr>
          <w:p w:rsidR="00190C96" w:rsidRPr="00E15086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190C96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механической обработке древесины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30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78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79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Столярный верстак с оснасткой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80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Защитные очки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81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Щётка-смётка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82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Набор стамесок для токарной работы по дереву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83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Планшетка для черчения, 3 листа бумаги А</w:t>
            </w:r>
            <w:proofErr w:type="gramStart"/>
            <w:r w:rsidRPr="00190C96">
              <w:rPr>
                <w:rStyle w:val="211pt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84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Простой карандаш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85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Линейка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86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Циркуль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87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Транспортир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88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Ластик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89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Линейка слесарная 300 мм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90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Шило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91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Столярная мелкозубая ножовка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92</w:t>
            </w:r>
          </w:p>
        </w:tc>
        <w:tc>
          <w:tcPr>
            <w:tcW w:w="6379" w:type="dxa"/>
            <w:gridSpan w:val="2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Молоток</w:t>
            </w:r>
          </w:p>
        </w:tc>
        <w:tc>
          <w:tcPr>
            <w:tcW w:w="2375" w:type="dxa"/>
            <w:vAlign w:val="center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93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2375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ind w:left="280" w:hanging="158"/>
              <w:jc w:val="left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94</w:t>
            </w: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90C96">
              <w:rPr>
                <w:rStyle w:val="211pt"/>
                <w:sz w:val="24"/>
                <w:szCs w:val="24"/>
              </w:rPr>
              <w:t>Драчевые</w:t>
            </w:r>
            <w:proofErr w:type="spellEnd"/>
            <w:r w:rsidRPr="00190C96">
              <w:rPr>
                <w:rStyle w:val="211pt"/>
                <w:sz w:val="24"/>
                <w:szCs w:val="24"/>
              </w:rPr>
              <w:t xml:space="preserve"> напильники</w:t>
            </w:r>
          </w:p>
        </w:tc>
        <w:tc>
          <w:tcPr>
            <w:tcW w:w="2375" w:type="dxa"/>
          </w:tcPr>
          <w:p w:rsidR="00190C96" w:rsidRPr="00190C96" w:rsidRDefault="00190C96" w:rsidP="00190C96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90C96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190C96" w:rsidRPr="00190C96" w:rsidTr="00256868">
        <w:tc>
          <w:tcPr>
            <w:tcW w:w="817" w:type="dxa"/>
          </w:tcPr>
          <w:p w:rsidR="00190C96" w:rsidRPr="00190C96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379" w:type="dxa"/>
            <w:gridSpan w:val="2"/>
          </w:tcPr>
          <w:p w:rsidR="00190C96" w:rsidRPr="00190C96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75" w:type="dxa"/>
          </w:tcPr>
          <w:p w:rsidR="00190C96" w:rsidRPr="00190C96" w:rsidRDefault="00190C96" w:rsidP="00190C96">
            <w:pPr>
              <w:pStyle w:val="350"/>
              <w:shd w:val="clear" w:color="auto" w:fill="auto"/>
              <w:spacing w:line="240" w:lineRule="auto"/>
              <w:ind w:right="23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33E8D" w:rsidTr="00B94AA0">
        <w:tc>
          <w:tcPr>
            <w:tcW w:w="9571" w:type="dxa"/>
            <w:gridSpan w:val="4"/>
          </w:tcPr>
          <w:p w:rsidR="00433E8D" w:rsidRPr="00E15086" w:rsidRDefault="00433E8D" w:rsidP="00433E8D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33E8D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Практическая работа по механической обработке металла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95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Токарно-винторезный станок</w:t>
            </w:r>
          </w:p>
        </w:tc>
        <w:tc>
          <w:tcPr>
            <w:tcW w:w="2375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96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Защитные очки</w:t>
            </w:r>
          </w:p>
        </w:tc>
        <w:tc>
          <w:tcPr>
            <w:tcW w:w="2375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97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Щётка-смётка</w:t>
            </w:r>
          </w:p>
        </w:tc>
        <w:tc>
          <w:tcPr>
            <w:tcW w:w="2375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98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Шлифовальная шкурка средней зернистости на тканевой основе</w:t>
            </w:r>
          </w:p>
        </w:tc>
        <w:tc>
          <w:tcPr>
            <w:tcW w:w="2375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99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Ростовая подставка</w:t>
            </w:r>
          </w:p>
        </w:tc>
        <w:tc>
          <w:tcPr>
            <w:tcW w:w="2375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100</w:t>
            </w:r>
          </w:p>
        </w:tc>
        <w:tc>
          <w:tcPr>
            <w:tcW w:w="6379" w:type="dxa"/>
            <w:gridSpan w:val="2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408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Таблица диаметров стержней под нарезание метрической наружной резьбы с допусками</w:t>
            </w:r>
          </w:p>
        </w:tc>
        <w:tc>
          <w:tcPr>
            <w:tcW w:w="2375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101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418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 xml:space="preserve">Комплект резцов, состоящих из </w:t>
            </w:r>
            <w:proofErr w:type="gramStart"/>
            <w:r w:rsidRPr="00433E8D">
              <w:rPr>
                <w:rStyle w:val="211pt"/>
                <w:sz w:val="24"/>
                <w:szCs w:val="24"/>
              </w:rPr>
              <w:t>проходного</w:t>
            </w:r>
            <w:proofErr w:type="gramEnd"/>
            <w:r w:rsidRPr="00433E8D">
              <w:rPr>
                <w:rStyle w:val="211pt"/>
                <w:sz w:val="24"/>
                <w:szCs w:val="24"/>
              </w:rPr>
              <w:t>, отрезного и подрезного</w:t>
            </w:r>
          </w:p>
        </w:tc>
        <w:tc>
          <w:tcPr>
            <w:tcW w:w="2375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102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413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Центровочное сверло и обычное сверло для внутренней резьбы</w:t>
            </w:r>
          </w:p>
        </w:tc>
        <w:tc>
          <w:tcPr>
            <w:tcW w:w="2375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103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Патрон для задней бабки или переходные втулки</w:t>
            </w:r>
          </w:p>
        </w:tc>
        <w:tc>
          <w:tcPr>
            <w:tcW w:w="2375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0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104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Разметочный инструмент, штангенциркуль, линейки</w:t>
            </w:r>
          </w:p>
        </w:tc>
        <w:tc>
          <w:tcPr>
            <w:tcW w:w="2375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433E8D" w:rsidTr="00256868">
        <w:tc>
          <w:tcPr>
            <w:tcW w:w="817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2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105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Торцевые ключи</w:t>
            </w:r>
          </w:p>
        </w:tc>
        <w:tc>
          <w:tcPr>
            <w:tcW w:w="2375" w:type="dxa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 набор</w:t>
            </w:r>
          </w:p>
        </w:tc>
      </w:tr>
      <w:tr w:rsidR="00433E8D" w:rsidTr="00256868">
        <w:tc>
          <w:tcPr>
            <w:tcW w:w="817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ind w:left="320" w:hanging="158"/>
              <w:jc w:val="lef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106</w:t>
            </w:r>
          </w:p>
        </w:tc>
        <w:tc>
          <w:tcPr>
            <w:tcW w:w="6379" w:type="dxa"/>
            <w:gridSpan w:val="2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Крючок для снятия стружки</w:t>
            </w:r>
          </w:p>
        </w:tc>
        <w:tc>
          <w:tcPr>
            <w:tcW w:w="2375" w:type="dxa"/>
            <w:vAlign w:val="center"/>
          </w:tcPr>
          <w:p w:rsidR="00433E8D" w:rsidRPr="00433E8D" w:rsidRDefault="00433E8D" w:rsidP="00433E8D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3E8D">
              <w:rPr>
                <w:rStyle w:val="211pt"/>
                <w:sz w:val="24"/>
                <w:szCs w:val="24"/>
              </w:rPr>
              <w:t>1</w:t>
            </w:r>
          </w:p>
        </w:tc>
      </w:tr>
    </w:tbl>
    <w:p w:rsidR="00BB1F2A" w:rsidRDefault="00BB1F2A" w:rsidP="00616FDB">
      <w:pPr>
        <w:pStyle w:val="350"/>
        <w:shd w:val="clear" w:color="auto" w:fill="auto"/>
        <w:spacing w:line="240" w:lineRule="auto"/>
        <w:ind w:right="23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256868" w:rsidRDefault="00256868" w:rsidP="00AA1ABC">
      <w:pPr>
        <w:pStyle w:val="350"/>
        <w:shd w:val="clear" w:color="auto" w:fill="auto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256868" w:rsidRDefault="00256868" w:rsidP="00AA1ABC">
      <w:pPr>
        <w:pStyle w:val="350"/>
        <w:shd w:val="clear" w:color="auto" w:fill="auto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AA1ABC" w:rsidRDefault="00AA1ABC" w:rsidP="00AA1ABC">
      <w:pPr>
        <w:pStyle w:val="350"/>
        <w:shd w:val="clear" w:color="auto" w:fill="auto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lastRenderedPageBreak/>
        <w:t xml:space="preserve">4. </w:t>
      </w:r>
      <w:r w:rsidRPr="00AA1ABC">
        <w:rPr>
          <w:b w:val="0"/>
          <w:color w:val="000000"/>
          <w:sz w:val="24"/>
          <w:szCs w:val="24"/>
          <w:lang w:eastAsia="ru-RU" w:bidi="ru-RU"/>
        </w:rPr>
        <w:t>МЕТОДИКА ОЦЕНИВАНИЯ ВЫПОЛНЕННЫХ ОЛИМПИАДНЫХ ЗАДАНИЙ</w:t>
      </w:r>
    </w:p>
    <w:p w:rsidR="00AA1ABC" w:rsidRPr="00AA1ABC" w:rsidRDefault="00AA1ABC" w:rsidP="00AA1ABC">
      <w:pPr>
        <w:pStyle w:val="350"/>
        <w:shd w:val="clear" w:color="auto" w:fill="auto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886652" w:rsidRDefault="00886652" w:rsidP="00886652">
      <w:pPr>
        <w:pStyle w:val="350"/>
        <w:shd w:val="clear" w:color="auto" w:fill="auto"/>
        <w:tabs>
          <w:tab w:val="left" w:pos="426"/>
        </w:tabs>
        <w:spacing w:line="240" w:lineRule="auto"/>
        <w:ind w:right="23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ab/>
        <w:t xml:space="preserve">4.1. </w:t>
      </w:r>
      <w:r w:rsidRPr="00886652">
        <w:rPr>
          <w:b w:val="0"/>
          <w:color w:val="000000"/>
          <w:sz w:val="24"/>
          <w:szCs w:val="24"/>
          <w:lang w:eastAsia="ru-RU" w:bidi="ru-RU"/>
        </w:rPr>
        <w:t>Проверка работ должна производиться в спокойной обстановке, исключающей спешку.</w:t>
      </w:r>
    </w:p>
    <w:p w:rsidR="00886652" w:rsidRDefault="00886652" w:rsidP="00886652">
      <w:pPr>
        <w:pStyle w:val="350"/>
        <w:shd w:val="clear" w:color="auto" w:fill="auto"/>
        <w:tabs>
          <w:tab w:val="left" w:pos="426"/>
        </w:tabs>
        <w:spacing w:line="240" w:lineRule="auto"/>
        <w:ind w:right="23" w:firstLine="426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4.2. </w:t>
      </w:r>
      <w:r w:rsidRPr="00886652">
        <w:rPr>
          <w:b w:val="0"/>
          <w:color w:val="000000"/>
          <w:sz w:val="24"/>
          <w:szCs w:val="24"/>
          <w:lang w:eastAsia="ru-RU" w:bidi="ru-RU"/>
        </w:rPr>
        <w:t>Жюри олимпиады оценивает записи, приведенные в чистовике. Черновики не проверяются.</w:t>
      </w:r>
    </w:p>
    <w:p w:rsidR="00886652" w:rsidRDefault="00405EA8" w:rsidP="00886652">
      <w:pPr>
        <w:pStyle w:val="350"/>
        <w:shd w:val="clear" w:color="auto" w:fill="auto"/>
        <w:tabs>
          <w:tab w:val="left" w:pos="426"/>
        </w:tabs>
        <w:spacing w:line="240" w:lineRule="auto"/>
        <w:ind w:right="23" w:firstLine="426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4.3. </w:t>
      </w:r>
      <w:r w:rsidRPr="00405EA8">
        <w:rPr>
          <w:b w:val="0"/>
          <w:color w:val="000000"/>
          <w:sz w:val="24"/>
          <w:szCs w:val="24"/>
          <w:lang w:eastAsia="ru-RU" w:bidi="ru-RU"/>
        </w:rPr>
        <w:t xml:space="preserve">Выполненное задание оценивается членами жюри в соответствии с критериями и методикой оценки, разработанной предметно-методической комиссией по составлению олимпиадных заданий и содержащейся в настоящих </w:t>
      </w:r>
      <w:r>
        <w:rPr>
          <w:b w:val="0"/>
          <w:color w:val="000000"/>
          <w:sz w:val="24"/>
          <w:szCs w:val="24"/>
          <w:lang w:eastAsia="ru-RU" w:bidi="ru-RU"/>
        </w:rPr>
        <w:t>требованиях</w:t>
      </w:r>
      <w:r w:rsidRPr="00405EA8">
        <w:rPr>
          <w:b w:val="0"/>
          <w:color w:val="000000"/>
          <w:sz w:val="24"/>
          <w:szCs w:val="24"/>
          <w:lang w:eastAsia="ru-RU" w:bidi="ru-RU"/>
        </w:rPr>
        <w:t>:</w:t>
      </w:r>
    </w:p>
    <w:p w:rsidR="00BB10B8" w:rsidRPr="00BB10B8" w:rsidRDefault="00BB10B8" w:rsidP="00BB10B8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BB10B8">
        <w:rPr>
          <w:b w:val="0"/>
          <w:color w:val="000000"/>
          <w:sz w:val="24"/>
          <w:szCs w:val="24"/>
          <w:lang w:eastAsia="ru-RU" w:bidi="ru-RU"/>
        </w:rPr>
        <w:t xml:space="preserve">по всем теоретическим и практическим заданиям начисление баллов производить целыми, а не дробными числами, уйдя от ошибок, так как дробные числа только увеличат их вероятность, при этом общий результат будет получен в целых числах, что упростит </w:t>
      </w:r>
      <w:r w:rsidR="00435CDE" w:rsidRPr="00BB10B8">
        <w:rPr>
          <w:b w:val="0"/>
          <w:color w:val="000000"/>
          <w:sz w:val="24"/>
          <w:szCs w:val="24"/>
          <w:lang w:eastAsia="ru-RU" w:bidi="ru-RU"/>
        </w:rPr>
        <w:t>подсчёт</w:t>
      </w:r>
      <w:r w:rsidRPr="00BB10B8">
        <w:rPr>
          <w:b w:val="0"/>
          <w:color w:val="000000"/>
          <w:sz w:val="24"/>
          <w:szCs w:val="24"/>
          <w:lang w:eastAsia="ru-RU" w:bidi="ru-RU"/>
        </w:rPr>
        <w:t xml:space="preserve"> баллов всех участников;</w:t>
      </w:r>
    </w:p>
    <w:p w:rsidR="00BB10B8" w:rsidRDefault="00BB10B8" w:rsidP="00BB10B8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BB10B8">
        <w:rPr>
          <w:b w:val="0"/>
          <w:color w:val="000000"/>
          <w:sz w:val="24"/>
          <w:szCs w:val="24"/>
          <w:lang w:eastAsia="ru-RU" w:bidi="ru-RU"/>
        </w:rPr>
        <w:t>размер максимальных баллов за задания теоретического  тура устан</w:t>
      </w:r>
      <w:r>
        <w:rPr>
          <w:b w:val="0"/>
          <w:color w:val="000000"/>
          <w:sz w:val="24"/>
          <w:szCs w:val="24"/>
          <w:lang w:eastAsia="ru-RU" w:bidi="ru-RU"/>
        </w:rPr>
        <w:t>авливается</w:t>
      </w:r>
      <w:r w:rsidRPr="00BB10B8">
        <w:rPr>
          <w:b w:val="0"/>
          <w:color w:val="000000"/>
          <w:sz w:val="24"/>
          <w:szCs w:val="24"/>
          <w:lang w:eastAsia="ru-RU" w:bidi="ru-RU"/>
        </w:rPr>
        <w:t xml:space="preserve"> в зависимости от уровня сложности задания, за задания одного уровня сложности начислять одинаковый максимальный балл;</w:t>
      </w:r>
    </w:p>
    <w:p w:rsidR="00326E7D" w:rsidRDefault="00326E7D" w:rsidP="00326E7D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326E7D">
        <w:rPr>
          <w:b w:val="0"/>
          <w:color w:val="000000"/>
          <w:sz w:val="24"/>
          <w:szCs w:val="24"/>
          <w:lang w:eastAsia="ru-RU" w:bidi="ru-RU"/>
        </w:rPr>
        <w:t>для удобства подсчёта результатов теоретического тура за каждое правильно выполненное задание участник конкурса получает 1 балл, выполненное задание частично - 0,5 балла, если тест выполнен неправильно - 0 баллов;</w:t>
      </w:r>
    </w:p>
    <w:p w:rsidR="00BB10B8" w:rsidRPr="00BB10B8" w:rsidRDefault="00BB10B8" w:rsidP="00BB10B8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BB10B8">
        <w:rPr>
          <w:b w:val="0"/>
          <w:color w:val="000000"/>
          <w:sz w:val="24"/>
          <w:szCs w:val="24"/>
          <w:lang w:eastAsia="ru-RU" w:bidi="ru-RU"/>
        </w:rPr>
        <w:t>формулировка свободных ответов на вопросы и задания обязательно и/или частично должна совпадать с ответом, прилагаемым к заданию. Здесь правильность ответа должна оцениваться по общему смыслу и по ключевым словам;</w:t>
      </w:r>
      <w:r w:rsidR="00DF0075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BB10B8" w:rsidRPr="00AA1ABC" w:rsidRDefault="00BB10B8" w:rsidP="00BB10B8">
      <w:pPr>
        <w:pStyle w:val="350"/>
        <w:shd w:val="clear" w:color="auto" w:fill="auto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</w:t>
      </w:r>
      <w:r w:rsidRPr="00BB10B8">
        <w:rPr>
          <w:b w:val="0"/>
          <w:color w:val="000000"/>
          <w:sz w:val="24"/>
          <w:szCs w:val="24"/>
          <w:lang w:eastAsia="ru-RU" w:bidi="ru-RU"/>
        </w:rPr>
        <w:t xml:space="preserve">общий результат оценивать </w:t>
      </w:r>
      <w:proofErr w:type="spellStart"/>
      <w:r w:rsidRPr="00BB10B8">
        <w:rPr>
          <w:b w:val="0"/>
          <w:color w:val="000000"/>
          <w:sz w:val="24"/>
          <w:szCs w:val="24"/>
          <w:lang w:eastAsia="ru-RU" w:bidi="ru-RU"/>
        </w:rPr>
        <w:t>путѐ</w:t>
      </w:r>
      <w:proofErr w:type="gramStart"/>
      <w:r w:rsidRPr="00BB10B8">
        <w:rPr>
          <w:b w:val="0"/>
          <w:color w:val="000000"/>
          <w:sz w:val="24"/>
          <w:szCs w:val="24"/>
          <w:lang w:eastAsia="ru-RU" w:bidi="ru-RU"/>
        </w:rPr>
        <w:t>м</w:t>
      </w:r>
      <w:proofErr w:type="spellEnd"/>
      <w:proofErr w:type="gramEnd"/>
      <w:r w:rsidRPr="00BB10B8">
        <w:rPr>
          <w:b w:val="0"/>
          <w:color w:val="000000"/>
          <w:sz w:val="24"/>
          <w:szCs w:val="24"/>
          <w:lang w:eastAsia="ru-RU" w:bidi="ru-RU"/>
        </w:rPr>
        <w:t xml:space="preserve"> простого сложения баллов, полученных участниками за каждый тур олимпиады.</w:t>
      </w:r>
    </w:p>
    <w:p w:rsidR="00DF0075" w:rsidRPr="00DF0075" w:rsidRDefault="00DF0075" w:rsidP="00DF0075">
      <w:pPr>
        <w:pStyle w:val="350"/>
        <w:spacing w:line="240" w:lineRule="auto"/>
        <w:ind w:right="23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F0075">
        <w:rPr>
          <w:b w:val="0"/>
          <w:color w:val="000000"/>
          <w:sz w:val="24"/>
          <w:szCs w:val="24"/>
          <w:lang w:eastAsia="ru-RU" w:bidi="ru-RU"/>
        </w:rPr>
        <w:t>Общая максимальная оценка по итогам выполнения заданий олимпиады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DF0075">
        <w:rPr>
          <w:b w:val="0"/>
          <w:color w:val="000000"/>
          <w:sz w:val="24"/>
          <w:szCs w:val="24"/>
          <w:lang w:eastAsia="ru-RU" w:bidi="ru-RU"/>
        </w:rPr>
        <w:t>по технологии</w:t>
      </w:r>
    </w:p>
    <w:p w:rsidR="00BB1F2A" w:rsidRDefault="00BB1F2A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F0075" w:rsidTr="00DF0075">
        <w:tc>
          <w:tcPr>
            <w:tcW w:w="1914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Этап </w:t>
            </w:r>
          </w:p>
        </w:tc>
        <w:tc>
          <w:tcPr>
            <w:tcW w:w="1914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1914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>Теоретический тур</w:t>
            </w:r>
          </w:p>
        </w:tc>
        <w:tc>
          <w:tcPr>
            <w:tcW w:w="1914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>Практический тур</w:t>
            </w:r>
          </w:p>
        </w:tc>
        <w:tc>
          <w:tcPr>
            <w:tcW w:w="1915" w:type="dxa"/>
          </w:tcPr>
          <w:p w:rsidR="00DF0075" w:rsidRPr="00DF0075" w:rsidRDefault="00DF0075" w:rsidP="00623C77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DF0075">
              <w:rPr>
                <w:b w:val="0"/>
                <w:color w:val="000000"/>
                <w:sz w:val="24"/>
                <w:szCs w:val="24"/>
                <w:lang w:eastAsia="ru-RU" w:bidi="ru-RU"/>
              </w:rPr>
              <w:t>Защита проекта</w:t>
            </w:r>
          </w:p>
        </w:tc>
      </w:tr>
      <w:tr w:rsidR="0075331B" w:rsidTr="0075331B">
        <w:tc>
          <w:tcPr>
            <w:tcW w:w="1914" w:type="dxa"/>
            <w:vMerge w:val="restart"/>
            <w:vAlign w:val="center"/>
          </w:tcPr>
          <w:p w:rsidR="0075331B" w:rsidRP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5331B">
              <w:rPr>
                <w:b w:val="0"/>
                <w:color w:val="000000"/>
                <w:sz w:val="24"/>
                <w:szCs w:val="24"/>
                <w:lang w:eastAsia="ru-RU" w:bidi="ru-RU"/>
              </w:rPr>
              <w:t>школьный</w:t>
            </w:r>
          </w:p>
        </w:tc>
        <w:tc>
          <w:tcPr>
            <w:tcW w:w="1914" w:type="dxa"/>
          </w:tcPr>
          <w:p w:rsidR="0075331B" w:rsidRDefault="00256868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5-</w:t>
            </w:r>
            <w:r w:rsidR="0075331B">
              <w:rPr>
                <w:rStyle w:val="211pt"/>
              </w:rPr>
              <w:t>6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25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35</w:t>
            </w:r>
          </w:p>
        </w:tc>
        <w:tc>
          <w:tcPr>
            <w:tcW w:w="1915" w:type="dxa"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75331B" w:rsidTr="00DF0075">
        <w:tc>
          <w:tcPr>
            <w:tcW w:w="1914" w:type="dxa"/>
            <w:vMerge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7-8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25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35</w:t>
            </w:r>
          </w:p>
        </w:tc>
        <w:tc>
          <w:tcPr>
            <w:tcW w:w="1915" w:type="dxa"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75331B" w:rsidTr="00DF0075">
        <w:tc>
          <w:tcPr>
            <w:tcW w:w="1914" w:type="dxa"/>
            <w:vMerge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9-11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25</w:t>
            </w:r>
          </w:p>
        </w:tc>
        <w:tc>
          <w:tcPr>
            <w:tcW w:w="1914" w:type="dxa"/>
          </w:tcPr>
          <w:p w:rsidR="0075331B" w:rsidRDefault="0075331B" w:rsidP="0075331B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35</w:t>
            </w:r>
          </w:p>
        </w:tc>
        <w:tc>
          <w:tcPr>
            <w:tcW w:w="1915" w:type="dxa"/>
          </w:tcPr>
          <w:p w:rsidR="0075331B" w:rsidRDefault="0075331B" w:rsidP="0075331B">
            <w:pPr>
              <w:pStyle w:val="350"/>
              <w:shd w:val="clear" w:color="auto" w:fill="auto"/>
              <w:spacing w:line="240" w:lineRule="auto"/>
              <w:ind w:right="23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BB1F2A" w:rsidRDefault="00BB1F2A" w:rsidP="00623C77">
      <w:pPr>
        <w:pStyle w:val="350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</w:p>
    <w:p w:rsidR="00625484" w:rsidRPr="00625484" w:rsidRDefault="00625484" w:rsidP="00625484">
      <w:pPr>
        <w:pStyle w:val="350"/>
        <w:spacing w:line="240" w:lineRule="auto"/>
        <w:ind w:right="23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625484">
        <w:rPr>
          <w:b w:val="0"/>
          <w:color w:val="000000"/>
          <w:sz w:val="24"/>
          <w:szCs w:val="24"/>
          <w:lang w:eastAsia="ru-RU" w:bidi="ru-RU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</w:t>
      </w:r>
    </w:p>
    <w:p w:rsidR="00326E7D" w:rsidRDefault="00326E7D" w:rsidP="00326E7D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326E7D">
        <w:rPr>
          <w:b w:val="0"/>
          <w:color w:val="000000"/>
          <w:sz w:val="24"/>
          <w:szCs w:val="24"/>
          <w:lang w:eastAsia="ru-RU" w:bidi="ru-RU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теоретического, практического туров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326E7D">
        <w:rPr>
          <w:b w:val="0"/>
          <w:color w:val="000000"/>
          <w:sz w:val="24"/>
          <w:szCs w:val="24"/>
          <w:lang w:eastAsia="ru-RU" w:bidi="ru-RU"/>
        </w:rPr>
        <w:t xml:space="preserve">с последующим приведением к </w:t>
      </w:r>
      <w:r>
        <w:rPr>
          <w:b w:val="0"/>
          <w:color w:val="000000"/>
          <w:sz w:val="24"/>
          <w:szCs w:val="24"/>
          <w:lang w:eastAsia="ru-RU" w:bidi="ru-RU"/>
        </w:rPr>
        <w:t>6</w:t>
      </w:r>
      <w:r w:rsidRPr="00326E7D">
        <w:rPr>
          <w:b w:val="0"/>
          <w:color w:val="000000"/>
          <w:sz w:val="24"/>
          <w:szCs w:val="24"/>
          <w:lang w:eastAsia="ru-RU" w:bidi="ru-RU"/>
        </w:rPr>
        <w:t xml:space="preserve">0 балльной системе (максимальная оценка по итогам выполнения заданий </w:t>
      </w:r>
      <w:r>
        <w:rPr>
          <w:b w:val="0"/>
          <w:color w:val="000000"/>
          <w:sz w:val="24"/>
          <w:szCs w:val="24"/>
          <w:lang w:eastAsia="ru-RU" w:bidi="ru-RU"/>
        </w:rPr>
        <w:t>6</w:t>
      </w:r>
      <w:r w:rsidRPr="00326E7D">
        <w:rPr>
          <w:b w:val="0"/>
          <w:color w:val="000000"/>
          <w:sz w:val="24"/>
          <w:szCs w:val="24"/>
          <w:lang w:eastAsia="ru-RU" w:bidi="ru-RU"/>
        </w:rPr>
        <w:t>0 баллов, например, теоретический тур не более 25 баллов, практический тур не более 35 баллов</w:t>
      </w:r>
      <w:r w:rsidRPr="00625484">
        <w:rPr>
          <w:b w:val="0"/>
          <w:color w:val="000000"/>
          <w:sz w:val="24"/>
          <w:szCs w:val="24"/>
          <w:lang w:eastAsia="ru-RU" w:bidi="ru-RU"/>
        </w:rPr>
        <w:t>, тогда 25+35=</w:t>
      </w:r>
      <w:r>
        <w:rPr>
          <w:b w:val="0"/>
          <w:color w:val="000000"/>
          <w:sz w:val="24"/>
          <w:szCs w:val="24"/>
          <w:lang w:eastAsia="ru-RU" w:bidi="ru-RU"/>
        </w:rPr>
        <w:t>6</w:t>
      </w:r>
      <w:r w:rsidRPr="00625484">
        <w:rPr>
          <w:b w:val="0"/>
          <w:color w:val="000000"/>
          <w:sz w:val="24"/>
          <w:szCs w:val="24"/>
          <w:lang w:eastAsia="ru-RU" w:bidi="ru-RU"/>
        </w:rPr>
        <w:t>0).</w:t>
      </w:r>
    </w:p>
    <w:p w:rsidR="009C1BC4" w:rsidRPr="009C1BC4" w:rsidRDefault="009C1BC4" w:rsidP="009C1BC4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9C1BC4">
        <w:rPr>
          <w:b w:val="0"/>
          <w:color w:val="000000"/>
          <w:sz w:val="24"/>
          <w:szCs w:val="24"/>
          <w:lang w:eastAsia="ru-RU" w:bidi="ru-RU"/>
        </w:rPr>
        <w:t>Результат вычисления округляется до сотых, например:</w:t>
      </w:r>
    </w:p>
    <w:p w:rsidR="009C1BC4" w:rsidRPr="009C1BC4" w:rsidRDefault="009C1BC4" w:rsidP="009C1BC4">
      <w:pPr>
        <w:pStyle w:val="350"/>
        <w:tabs>
          <w:tab w:val="left" w:pos="993"/>
        </w:tabs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9C1BC4">
        <w:rPr>
          <w:b w:val="0"/>
          <w:color w:val="000000"/>
          <w:sz w:val="24"/>
          <w:szCs w:val="24"/>
          <w:lang w:eastAsia="ru-RU" w:bidi="ru-RU"/>
        </w:rPr>
        <w:t>-</w:t>
      </w:r>
      <w:r w:rsidRPr="009C1BC4">
        <w:rPr>
          <w:b w:val="0"/>
          <w:color w:val="000000"/>
          <w:sz w:val="24"/>
          <w:szCs w:val="24"/>
          <w:lang w:eastAsia="ru-RU" w:bidi="ru-RU"/>
        </w:rPr>
        <w:tab/>
        <w:t>максимальная сумма баллов за выполнение заданий как теоретического, практического тура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9C1BC4">
        <w:rPr>
          <w:b w:val="0"/>
          <w:color w:val="000000"/>
          <w:sz w:val="24"/>
          <w:szCs w:val="24"/>
          <w:lang w:eastAsia="ru-RU" w:bidi="ru-RU"/>
        </w:rPr>
        <w:t xml:space="preserve">- </w:t>
      </w:r>
      <w:r>
        <w:rPr>
          <w:b w:val="0"/>
          <w:color w:val="000000"/>
          <w:sz w:val="24"/>
          <w:szCs w:val="24"/>
          <w:lang w:eastAsia="ru-RU" w:bidi="ru-RU"/>
        </w:rPr>
        <w:t>6</w:t>
      </w:r>
      <w:r w:rsidRPr="009C1BC4">
        <w:rPr>
          <w:b w:val="0"/>
          <w:color w:val="000000"/>
          <w:sz w:val="24"/>
          <w:szCs w:val="24"/>
          <w:lang w:eastAsia="ru-RU" w:bidi="ru-RU"/>
        </w:rPr>
        <w:t>0;</w:t>
      </w:r>
    </w:p>
    <w:p w:rsidR="009C1BC4" w:rsidRPr="009C1BC4" w:rsidRDefault="009C1BC4" w:rsidP="009C1BC4">
      <w:pPr>
        <w:pStyle w:val="350"/>
        <w:tabs>
          <w:tab w:val="left" w:pos="993"/>
        </w:tabs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9C1BC4">
        <w:rPr>
          <w:b w:val="0"/>
          <w:color w:val="000000"/>
          <w:sz w:val="24"/>
          <w:szCs w:val="24"/>
          <w:lang w:eastAsia="ru-RU" w:bidi="ru-RU"/>
        </w:rPr>
        <w:t>-</w:t>
      </w:r>
      <w:r w:rsidRPr="009C1BC4">
        <w:rPr>
          <w:b w:val="0"/>
          <w:color w:val="000000"/>
          <w:sz w:val="24"/>
          <w:szCs w:val="24"/>
          <w:lang w:eastAsia="ru-RU" w:bidi="ru-RU"/>
        </w:rPr>
        <w:tab/>
        <w:t>участник выполнил задания теоретического тура на 22,5 балла;</w:t>
      </w:r>
    </w:p>
    <w:p w:rsidR="009C1BC4" w:rsidRPr="009C1BC4" w:rsidRDefault="009C1BC4" w:rsidP="009C1BC4">
      <w:pPr>
        <w:pStyle w:val="350"/>
        <w:tabs>
          <w:tab w:val="left" w:pos="993"/>
        </w:tabs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9C1BC4">
        <w:rPr>
          <w:b w:val="0"/>
          <w:color w:val="000000"/>
          <w:sz w:val="24"/>
          <w:szCs w:val="24"/>
          <w:lang w:eastAsia="ru-RU" w:bidi="ru-RU"/>
        </w:rPr>
        <w:t>-</w:t>
      </w:r>
      <w:r w:rsidRPr="009C1BC4">
        <w:rPr>
          <w:b w:val="0"/>
          <w:color w:val="000000"/>
          <w:sz w:val="24"/>
          <w:szCs w:val="24"/>
          <w:lang w:eastAsia="ru-RU" w:bidi="ru-RU"/>
        </w:rPr>
        <w:tab/>
        <w:t>участник выполнил задания практического тура на 31,651 балла;</w:t>
      </w:r>
    </w:p>
    <w:p w:rsidR="00326E7D" w:rsidRDefault="009C1BC4" w:rsidP="009C1BC4">
      <w:pPr>
        <w:pStyle w:val="350"/>
        <w:tabs>
          <w:tab w:val="left" w:pos="993"/>
        </w:tabs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</w:t>
      </w:r>
      <w:r>
        <w:rPr>
          <w:b w:val="0"/>
          <w:color w:val="000000"/>
          <w:sz w:val="24"/>
          <w:szCs w:val="24"/>
          <w:lang w:eastAsia="ru-RU" w:bidi="ru-RU"/>
        </w:rPr>
        <w:tab/>
        <w:t>получаем 22,5 + 31,0</w:t>
      </w:r>
      <w:r w:rsidRPr="009C1BC4">
        <w:rPr>
          <w:b w:val="0"/>
          <w:color w:val="000000"/>
          <w:sz w:val="24"/>
          <w:szCs w:val="24"/>
          <w:lang w:eastAsia="ru-RU" w:bidi="ru-RU"/>
        </w:rPr>
        <w:t xml:space="preserve"> = </w:t>
      </w:r>
      <w:r>
        <w:rPr>
          <w:b w:val="0"/>
          <w:color w:val="000000"/>
          <w:sz w:val="24"/>
          <w:szCs w:val="24"/>
          <w:lang w:eastAsia="ru-RU" w:bidi="ru-RU"/>
        </w:rPr>
        <w:t>53,5</w:t>
      </w:r>
      <w:r w:rsidRPr="009C1BC4">
        <w:rPr>
          <w:b w:val="0"/>
          <w:color w:val="000000"/>
          <w:sz w:val="24"/>
          <w:szCs w:val="24"/>
          <w:lang w:eastAsia="ru-RU" w:bidi="ru-RU"/>
        </w:rPr>
        <w:t xml:space="preserve">, т.е. округлённо </w:t>
      </w:r>
      <w:r>
        <w:rPr>
          <w:b w:val="0"/>
          <w:color w:val="000000"/>
          <w:sz w:val="24"/>
          <w:szCs w:val="24"/>
          <w:lang w:eastAsia="ru-RU" w:bidi="ru-RU"/>
        </w:rPr>
        <w:t>54</w:t>
      </w:r>
      <w:r w:rsidRPr="009C1BC4">
        <w:rPr>
          <w:b w:val="0"/>
          <w:color w:val="000000"/>
          <w:sz w:val="24"/>
          <w:szCs w:val="24"/>
          <w:lang w:eastAsia="ru-RU" w:bidi="ru-RU"/>
        </w:rPr>
        <w:t>.</w:t>
      </w:r>
    </w:p>
    <w:p w:rsidR="00326E7D" w:rsidRDefault="00326E7D" w:rsidP="00625484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AE50F3" w:rsidRDefault="00AE50F3" w:rsidP="00AE50F3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5. ОСОБЫЕ УСЛОВИЯ</w:t>
      </w:r>
    </w:p>
    <w:p w:rsidR="00AE50F3" w:rsidRDefault="00AE50F3" w:rsidP="00AE50F3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AE50F3" w:rsidRPr="00AE50F3" w:rsidRDefault="00AE50F3" w:rsidP="00AE50F3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5.1. </w:t>
      </w:r>
      <w:r w:rsidRPr="00AE50F3">
        <w:rPr>
          <w:b w:val="0"/>
          <w:color w:val="000000"/>
          <w:sz w:val="24"/>
          <w:szCs w:val="24"/>
          <w:lang w:eastAsia="ru-RU" w:bidi="ru-RU"/>
        </w:rPr>
        <w:t>Тиражирование заданий осуществляется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AE50F3">
        <w:rPr>
          <w:b w:val="0"/>
          <w:color w:val="000000"/>
          <w:sz w:val="24"/>
          <w:szCs w:val="24"/>
          <w:lang w:eastAsia="ru-RU" w:bidi="ru-RU"/>
        </w:rPr>
        <w:t xml:space="preserve">с </w:t>
      </w:r>
      <w:r w:rsidR="00435CDE" w:rsidRPr="00AE50F3">
        <w:rPr>
          <w:b w:val="0"/>
          <w:color w:val="000000"/>
          <w:sz w:val="24"/>
          <w:szCs w:val="24"/>
          <w:lang w:eastAsia="ru-RU" w:bidi="ru-RU"/>
        </w:rPr>
        <w:t>учетом</w:t>
      </w:r>
      <w:r w:rsidRPr="00AE50F3">
        <w:rPr>
          <w:b w:val="0"/>
          <w:color w:val="000000"/>
          <w:sz w:val="24"/>
          <w:szCs w:val="24"/>
          <w:lang w:eastAsia="ru-RU" w:bidi="ru-RU"/>
        </w:rPr>
        <w:t xml:space="preserve"> следующих параметров: листы бумаги формата А</w:t>
      </w:r>
      <w:proofErr w:type="gramStart"/>
      <w:r w:rsidRPr="00AE50F3">
        <w:rPr>
          <w:b w:val="0"/>
          <w:color w:val="000000"/>
          <w:sz w:val="24"/>
          <w:szCs w:val="24"/>
          <w:lang w:eastAsia="ru-RU" w:bidi="ru-RU"/>
        </w:rPr>
        <w:t>4</w:t>
      </w:r>
      <w:proofErr w:type="gramEnd"/>
      <w:r w:rsidRPr="00AE50F3">
        <w:rPr>
          <w:b w:val="0"/>
          <w:color w:val="000000"/>
          <w:sz w:val="24"/>
          <w:szCs w:val="24"/>
          <w:lang w:eastAsia="ru-RU" w:bidi="ru-RU"/>
        </w:rPr>
        <w:t xml:space="preserve">, </w:t>
      </w:r>
      <w:r w:rsidR="00435CDE" w:rsidRPr="00AE50F3">
        <w:rPr>
          <w:b w:val="0"/>
          <w:color w:val="000000"/>
          <w:sz w:val="24"/>
          <w:szCs w:val="24"/>
          <w:lang w:eastAsia="ru-RU" w:bidi="ru-RU"/>
        </w:rPr>
        <w:t>черно</w:t>
      </w:r>
      <w:r w:rsidRPr="00AE50F3">
        <w:rPr>
          <w:b w:val="0"/>
          <w:color w:val="000000"/>
          <w:sz w:val="24"/>
          <w:szCs w:val="24"/>
          <w:lang w:eastAsia="ru-RU" w:bidi="ru-RU"/>
        </w:rPr>
        <w:t>-белая печать 12 или 14 кеглем. Задания должны тиражироваться без уменьшения.</w:t>
      </w:r>
    </w:p>
    <w:p w:rsidR="00AE50F3" w:rsidRPr="00AE50F3" w:rsidRDefault="00AE50F3" w:rsidP="00AE50F3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lastRenderedPageBreak/>
        <w:t xml:space="preserve">5.2. </w:t>
      </w:r>
      <w:r w:rsidRPr="00AE50F3">
        <w:rPr>
          <w:b w:val="0"/>
          <w:color w:val="000000"/>
          <w:sz w:val="24"/>
          <w:szCs w:val="24"/>
          <w:lang w:eastAsia="ru-RU" w:bidi="ru-RU"/>
        </w:rPr>
        <w:t>Участник олимпиады использует на туре свои письменные принадлежности (авторучки только с пастой синего цвета), циркуль, транспортир, линейку. Но организаторы должны предусмотреть некоторое количество запасных ручек с пастой синего цвета и линеек на каждую аудиторию.</w:t>
      </w:r>
    </w:p>
    <w:p w:rsidR="00AE50F3" w:rsidRPr="00AE50F3" w:rsidRDefault="00AE50F3" w:rsidP="00AE50F3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5.3. </w:t>
      </w:r>
      <w:r w:rsidRPr="00AE50F3">
        <w:rPr>
          <w:b w:val="0"/>
          <w:color w:val="000000"/>
          <w:sz w:val="24"/>
          <w:szCs w:val="24"/>
          <w:lang w:eastAsia="ru-RU" w:bidi="ru-RU"/>
        </w:rPr>
        <w:t>В случае проведения очного разбора заданий для него необходим зал, вмещающий всех участников и их сопровождающих лиц, с доской, фломастерами или мелом и презентационным оборудованием.</w:t>
      </w:r>
    </w:p>
    <w:p w:rsidR="00326E7D" w:rsidRDefault="002954AC" w:rsidP="00AE50F3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5.4. </w:t>
      </w:r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Для полноценной работы членам жюри должно быть предоставлено отдельное помещение, </w:t>
      </w:r>
      <w:r w:rsidR="00435CDE" w:rsidRPr="00AE50F3">
        <w:rPr>
          <w:b w:val="0"/>
          <w:color w:val="000000"/>
          <w:sz w:val="24"/>
          <w:szCs w:val="24"/>
          <w:lang w:eastAsia="ru-RU" w:bidi="ru-RU"/>
        </w:rPr>
        <w:t>оснащенное</w:t>
      </w:r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 компьютерной и множительной техникой с достаточным количеством офисной бумаги (А</w:t>
      </w:r>
      <w:proofErr w:type="gramStart"/>
      <w:r w:rsidR="00AE50F3" w:rsidRPr="00AE50F3">
        <w:rPr>
          <w:b w:val="0"/>
          <w:color w:val="000000"/>
          <w:sz w:val="24"/>
          <w:szCs w:val="24"/>
          <w:lang w:eastAsia="ru-RU" w:bidi="ru-RU"/>
        </w:rPr>
        <w:t>4</w:t>
      </w:r>
      <w:proofErr w:type="gramEnd"/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, 80 г/см) и канцелярских принадлежностей (авторучки   с пастой </w:t>
      </w:r>
      <w:r w:rsidR="00435CDE" w:rsidRPr="00AE50F3">
        <w:rPr>
          <w:b w:val="0"/>
          <w:color w:val="000000"/>
          <w:sz w:val="24"/>
          <w:szCs w:val="24"/>
          <w:lang w:eastAsia="ru-RU" w:bidi="ru-RU"/>
        </w:rPr>
        <w:t>черного</w:t>
      </w:r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 и красного цвета, ножницы, </w:t>
      </w:r>
      <w:proofErr w:type="spellStart"/>
      <w:r w:rsidR="00AE50F3" w:rsidRPr="00AE50F3">
        <w:rPr>
          <w:b w:val="0"/>
          <w:color w:val="000000"/>
          <w:sz w:val="24"/>
          <w:szCs w:val="24"/>
          <w:lang w:eastAsia="ru-RU" w:bidi="ru-RU"/>
        </w:rPr>
        <w:t>степлеры</w:t>
      </w:r>
      <w:proofErr w:type="spellEnd"/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 и несколько упаковок скрепок       к ним, </w:t>
      </w:r>
      <w:proofErr w:type="spellStart"/>
      <w:r w:rsidR="00AE50F3" w:rsidRPr="00AE50F3">
        <w:rPr>
          <w:b w:val="0"/>
          <w:color w:val="000000"/>
          <w:sz w:val="24"/>
          <w:szCs w:val="24"/>
          <w:lang w:eastAsia="ru-RU" w:bidi="ru-RU"/>
        </w:rPr>
        <w:t>антистеплер</w:t>
      </w:r>
      <w:proofErr w:type="spellEnd"/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, клеящий карандаш, скотч, </w:t>
      </w:r>
      <w:proofErr w:type="spellStart"/>
      <w:r w:rsidR="00AE50F3" w:rsidRPr="00AE50F3">
        <w:rPr>
          <w:b w:val="0"/>
          <w:color w:val="000000"/>
          <w:sz w:val="24"/>
          <w:szCs w:val="24"/>
          <w:lang w:eastAsia="ru-RU" w:bidi="ru-RU"/>
        </w:rPr>
        <w:t>стикеры</w:t>
      </w:r>
      <w:proofErr w:type="spellEnd"/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, линейки, фломастеры и маркеры, прозрачные файлы (А4) для документации), картонные коробки для хранения и транспортировки пояснительных записок, заполненных бланков ответов на задания первого </w:t>
      </w:r>
      <w:r w:rsidR="00A67046">
        <w:rPr>
          <w:b w:val="0"/>
          <w:color w:val="000000"/>
          <w:sz w:val="24"/>
          <w:szCs w:val="24"/>
          <w:lang w:eastAsia="ru-RU" w:bidi="ru-RU"/>
        </w:rPr>
        <w:t>тура</w:t>
      </w:r>
      <w:r w:rsidR="00AE50F3" w:rsidRPr="00AE50F3">
        <w:rPr>
          <w:b w:val="0"/>
          <w:color w:val="000000"/>
          <w:sz w:val="24"/>
          <w:szCs w:val="24"/>
          <w:lang w:eastAsia="ru-RU" w:bidi="ru-RU"/>
        </w:rPr>
        <w:t xml:space="preserve"> и другой документацией.</w:t>
      </w:r>
    </w:p>
    <w:p w:rsidR="00326E7D" w:rsidRDefault="00326E7D" w:rsidP="00625484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2C434C" w:rsidRPr="002C434C" w:rsidRDefault="002C434C" w:rsidP="00256868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6. </w:t>
      </w:r>
      <w:r w:rsidRPr="002C434C">
        <w:rPr>
          <w:b w:val="0"/>
          <w:color w:val="000000"/>
          <w:sz w:val="24"/>
          <w:szCs w:val="24"/>
          <w:lang w:eastAsia="ru-RU" w:bidi="ru-RU"/>
        </w:rPr>
        <w:t>ПЕРЕЧЕНЬ СПРАВОЧНЫХ МАТЕРИАЛОВ, СРЕДСТВ СВЯЗИ</w:t>
      </w:r>
    </w:p>
    <w:p w:rsidR="00256868" w:rsidRDefault="002C434C" w:rsidP="00256868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2C434C">
        <w:rPr>
          <w:b w:val="0"/>
          <w:color w:val="000000"/>
          <w:sz w:val="24"/>
          <w:szCs w:val="24"/>
          <w:lang w:eastAsia="ru-RU" w:bidi="ru-RU"/>
        </w:rPr>
        <w:t xml:space="preserve">И ЭЛЕКТРОННО-ВЫЧИСЛИТЕЛЬНОЙ ТЕХНИКИ, </w:t>
      </w:r>
      <w:proofErr w:type="gramStart"/>
      <w:r w:rsidRPr="002C434C">
        <w:rPr>
          <w:b w:val="0"/>
          <w:color w:val="000000"/>
          <w:sz w:val="24"/>
          <w:szCs w:val="24"/>
          <w:lang w:eastAsia="ru-RU" w:bidi="ru-RU"/>
        </w:rPr>
        <w:t>РАЗРЕШЁННЫХ</w:t>
      </w:r>
      <w:proofErr w:type="gramEnd"/>
    </w:p>
    <w:p w:rsidR="002C434C" w:rsidRPr="002C434C" w:rsidRDefault="002C434C" w:rsidP="00256868">
      <w:pPr>
        <w:pStyle w:val="350"/>
        <w:spacing w:line="240" w:lineRule="auto"/>
        <w:ind w:right="23" w:firstLine="708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2C434C">
        <w:rPr>
          <w:b w:val="0"/>
          <w:color w:val="000000"/>
          <w:sz w:val="24"/>
          <w:szCs w:val="24"/>
          <w:lang w:eastAsia="ru-RU" w:bidi="ru-RU"/>
        </w:rPr>
        <w:t>К ИСПОЛЬЗОВАНИЮ ВО ВРЕМЯ ПРОВЕДЕНИЯ ОЛИМПИАДЫ</w:t>
      </w:r>
      <w:bookmarkStart w:id="0" w:name="_GoBack"/>
      <w:bookmarkEnd w:id="0"/>
    </w:p>
    <w:p w:rsidR="002C434C" w:rsidRPr="002C434C" w:rsidRDefault="002C434C" w:rsidP="002C434C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2C434C" w:rsidRPr="002C434C" w:rsidRDefault="002C434C" w:rsidP="002C434C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6.1.</w:t>
      </w:r>
      <w:r w:rsidRPr="002C434C">
        <w:rPr>
          <w:b w:val="0"/>
          <w:color w:val="000000"/>
          <w:sz w:val="24"/>
          <w:szCs w:val="24"/>
          <w:lang w:eastAsia="ru-RU" w:bidi="ru-RU"/>
        </w:rPr>
        <w:t xml:space="preserve"> 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2C434C">
        <w:rPr>
          <w:b w:val="0"/>
          <w:color w:val="000000"/>
          <w:sz w:val="24"/>
          <w:szCs w:val="24"/>
          <w:lang w:eastAsia="ru-RU" w:bidi="ru-RU"/>
        </w:rPr>
        <w:t>дств св</w:t>
      </w:r>
      <w:proofErr w:type="gramEnd"/>
      <w:r w:rsidRPr="002C434C">
        <w:rPr>
          <w:b w:val="0"/>
          <w:color w:val="000000"/>
          <w:sz w:val="24"/>
          <w:szCs w:val="24"/>
          <w:lang w:eastAsia="ru-RU" w:bidi="ru-RU"/>
        </w:rPr>
        <w:t>язи и электронно</w:t>
      </w:r>
      <w:r w:rsidR="00435CDE">
        <w:rPr>
          <w:b w:val="0"/>
          <w:color w:val="000000"/>
          <w:sz w:val="24"/>
          <w:szCs w:val="24"/>
          <w:lang w:eastAsia="ru-RU" w:bidi="ru-RU"/>
        </w:rPr>
        <w:t>-</w:t>
      </w:r>
      <w:r w:rsidRPr="002C434C">
        <w:rPr>
          <w:b w:val="0"/>
          <w:color w:val="000000"/>
          <w:sz w:val="24"/>
          <w:szCs w:val="24"/>
          <w:lang w:eastAsia="ru-RU" w:bidi="ru-RU"/>
        </w:rPr>
        <w:t>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</w:t>
      </w:r>
    </w:p>
    <w:p w:rsidR="002C434C" w:rsidRPr="002C434C" w:rsidRDefault="002C434C" w:rsidP="002C434C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6.2. </w:t>
      </w:r>
      <w:r w:rsidRPr="002C434C">
        <w:rPr>
          <w:b w:val="0"/>
          <w:color w:val="000000"/>
          <w:sz w:val="24"/>
          <w:szCs w:val="24"/>
          <w:lang w:eastAsia="ru-RU" w:bidi="ru-RU"/>
        </w:rPr>
        <w:t xml:space="preserve">В случае нарушения участником олимпиады Порядка проведения всероссийской олимпиады школьников и (или) </w:t>
      </w:r>
      <w:r w:rsidR="00435CDE" w:rsidRPr="002C434C">
        <w:rPr>
          <w:b w:val="0"/>
          <w:color w:val="000000"/>
          <w:sz w:val="24"/>
          <w:szCs w:val="24"/>
          <w:lang w:eastAsia="ru-RU" w:bidi="ru-RU"/>
        </w:rPr>
        <w:t>утвержденных</w:t>
      </w:r>
      <w:r w:rsidRPr="002C434C">
        <w:rPr>
          <w:b w:val="0"/>
          <w:color w:val="000000"/>
          <w:sz w:val="24"/>
          <w:szCs w:val="24"/>
          <w:lang w:eastAsia="ru-RU" w:bidi="ru-RU"/>
        </w:rPr>
        <w:t xml:space="preserve"> требований к организации и проведению соответствующего этапа олимпиады по технологии представитель организатора олимпиады вправе удалить данного  участника олимпиады  из аудитории, составив  акт  об удалении участника олимпиады.</w:t>
      </w:r>
    </w:p>
    <w:p w:rsidR="00326E7D" w:rsidRDefault="002C434C" w:rsidP="002C434C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6.3. </w:t>
      </w:r>
      <w:r w:rsidRPr="002C434C">
        <w:rPr>
          <w:b w:val="0"/>
          <w:color w:val="000000"/>
          <w:sz w:val="24"/>
          <w:szCs w:val="24"/>
          <w:lang w:eastAsia="ru-RU" w:bidi="ru-RU"/>
        </w:rPr>
        <w:t>Участники олимпиады, которые были удалены, лишаются права дальнейшего участия в олимпиаде по технологии в текущем году.</w:t>
      </w:r>
    </w:p>
    <w:p w:rsidR="00326E7D" w:rsidRDefault="00326E7D" w:rsidP="00625484">
      <w:pPr>
        <w:pStyle w:val="350"/>
        <w:spacing w:line="240" w:lineRule="auto"/>
        <w:ind w:right="23" w:firstLine="708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7. ПРОЦЕДУРА РАЗБОРА ЗАДАНИЙ 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7.1. Разбор </w:t>
      </w:r>
      <w:r w:rsidR="000732E1">
        <w:rPr>
          <w:b w:val="0"/>
          <w:color w:val="000000"/>
          <w:sz w:val="24"/>
          <w:szCs w:val="24"/>
          <w:lang w:eastAsia="ru-RU" w:bidi="ru-RU"/>
        </w:rPr>
        <w:t>заданий</w:t>
      </w: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 проводится сразу после окончания </w:t>
      </w:r>
      <w:r w:rsidR="000732E1">
        <w:rPr>
          <w:b w:val="0"/>
          <w:color w:val="000000"/>
          <w:sz w:val="24"/>
          <w:szCs w:val="24"/>
          <w:lang w:eastAsia="ru-RU" w:bidi="ru-RU"/>
        </w:rPr>
        <w:t>о</w:t>
      </w:r>
      <w:r w:rsidRPr="00EB4060">
        <w:rPr>
          <w:b w:val="0"/>
          <w:color w:val="000000"/>
          <w:sz w:val="24"/>
          <w:szCs w:val="24"/>
          <w:lang w:eastAsia="ru-RU" w:bidi="ru-RU"/>
        </w:rPr>
        <w:t>лимпиады.</w:t>
      </w:r>
    </w:p>
    <w:p w:rsidR="005D267A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Основная цель этой процедуры – объяснить участникам </w:t>
      </w:r>
      <w:r w:rsidR="000732E1">
        <w:rPr>
          <w:b w:val="0"/>
          <w:color w:val="000000"/>
          <w:sz w:val="24"/>
          <w:szCs w:val="24"/>
          <w:lang w:eastAsia="ru-RU" w:bidi="ru-RU"/>
        </w:rPr>
        <w:t>о</w:t>
      </w:r>
      <w:r w:rsidRPr="00EB4060">
        <w:rPr>
          <w:b w:val="0"/>
          <w:color w:val="000000"/>
          <w:sz w:val="24"/>
          <w:szCs w:val="24"/>
          <w:lang w:eastAsia="ru-RU" w:bidi="ru-RU"/>
        </w:rPr>
        <w:t>лимпиады основные идеи решения заданий</w:t>
      </w:r>
      <w:r w:rsidR="005D267A">
        <w:rPr>
          <w:b w:val="0"/>
          <w:color w:val="000000"/>
          <w:sz w:val="24"/>
          <w:szCs w:val="24"/>
          <w:lang w:eastAsia="ru-RU" w:bidi="ru-RU"/>
        </w:rPr>
        <w:t xml:space="preserve">. </w:t>
      </w: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7.2.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 тем самым, уменьшить число необоснованных апелляций по результатам проверки решений  всех участников.</w:t>
      </w: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 ПОРЯДОК РАССМОТРЕНИЯ АПЕЛЛЯЦИЙ</w:t>
      </w: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8.2.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lastRenderedPageBreak/>
        <w:t>8.3.Участник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8.4. Рассмотрение апелляции проводится с участием самого участника олимпиады.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EB4060" w:rsidRPr="00EB4060" w:rsidRDefault="00EB4060" w:rsidP="00EB4060">
      <w:pPr>
        <w:pStyle w:val="350"/>
        <w:spacing w:line="240" w:lineRule="auto"/>
        <w:ind w:right="23" w:firstLine="709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8.5. По результатам рассмотрения апелляции жюри школьного этапа олимпиады принимает решение об отклонении апелляции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9.  ПОДВЕДЕНИЕ ИТОГОВ</w:t>
      </w:r>
    </w:p>
    <w:p w:rsidR="00EB4060" w:rsidRPr="00EB4060" w:rsidRDefault="00EB4060" w:rsidP="00EB4060">
      <w:pPr>
        <w:pStyle w:val="350"/>
        <w:spacing w:line="240" w:lineRule="auto"/>
        <w:ind w:right="23"/>
        <w:jc w:val="center"/>
        <w:rPr>
          <w:b w:val="0"/>
          <w:color w:val="000000"/>
          <w:sz w:val="24"/>
          <w:szCs w:val="24"/>
          <w:lang w:eastAsia="ru-RU" w:bidi="ru-RU"/>
        </w:rPr>
      </w:pPr>
    </w:p>
    <w:p w:rsidR="00BB1F2A" w:rsidRDefault="00EB4060" w:rsidP="00EB4060">
      <w:pPr>
        <w:pStyle w:val="350"/>
        <w:shd w:val="clear" w:color="auto" w:fill="auto"/>
        <w:spacing w:line="240" w:lineRule="auto"/>
        <w:ind w:right="23" w:firstLine="709"/>
        <w:jc w:val="both"/>
        <w:rPr>
          <w:color w:val="000000"/>
          <w:sz w:val="24"/>
          <w:szCs w:val="24"/>
          <w:lang w:eastAsia="ru-RU" w:bidi="ru-RU"/>
        </w:rPr>
      </w:pPr>
      <w:r w:rsidRPr="00EB4060">
        <w:rPr>
          <w:b w:val="0"/>
          <w:color w:val="000000"/>
          <w:sz w:val="24"/>
          <w:szCs w:val="24"/>
          <w:lang w:eastAsia="ru-RU" w:bidi="ru-RU"/>
        </w:rPr>
        <w:t>На основании выстроенного рейтинга жюри школьного этапа олимпиады определяет победителей и призеров олимпиады школьников по каждой параллели классов.</w:t>
      </w:r>
    </w:p>
    <w:sectPr w:rsidR="00BB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0542"/>
    <w:multiLevelType w:val="hybridMultilevel"/>
    <w:tmpl w:val="8DB4D3D4"/>
    <w:lvl w:ilvl="0" w:tplc="BB1826A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7"/>
    <w:rsid w:val="00054B2F"/>
    <w:rsid w:val="000732E1"/>
    <w:rsid w:val="0007527C"/>
    <w:rsid w:val="001032AC"/>
    <w:rsid w:val="001259A0"/>
    <w:rsid w:val="00127468"/>
    <w:rsid w:val="00185026"/>
    <w:rsid w:val="00190C96"/>
    <w:rsid w:val="00226718"/>
    <w:rsid w:val="00256868"/>
    <w:rsid w:val="0027760B"/>
    <w:rsid w:val="002954AC"/>
    <w:rsid w:val="002C434C"/>
    <w:rsid w:val="002E5625"/>
    <w:rsid w:val="003114F3"/>
    <w:rsid w:val="00326E7D"/>
    <w:rsid w:val="00334777"/>
    <w:rsid w:val="00405EA8"/>
    <w:rsid w:val="00433E8D"/>
    <w:rsid w:val="00435CDE"/>
    <w:rsid w:val="004B7F1C"/>
    <w:rsid w:val="004D2D05"/>
    <w:rsid w:val="005D267A"/>
    <w:rsid w:val="005D6092"/>
    <w:rsid w:val="00616FDB"/>
    <w:rsid w:val="00623C77"/>
    <w:rsid w:val="00625484"/>
    <w:rsid w:val="006525CE"/>
    <w:rsid w:val="00684906"/>
    <w:rsid w:val="00691E02"/>
    <w:rsid w:val="006B36AB"/>
    <w:rsid w:val="006E52A9"/>
    <w:rsid w:val="006F6EE2"/>
    <w:rsid w:val="00720E42"/>
    <w:rsid w:val="007376CC"/>
    <w:rsid w:val="0075331B"/>
    <w:rsid w:val="007A439A"/>
    <w:rsid w:val="007D530E"/>
    <w:rsid w:val="00886652"/>
    <w:rsid w:val="008A3C92"/>
    <w:rsid w:val="008C28E0"/>
    <w:rsid w:val="008F4C30"/>
    <w:rsid w:val="00934DDD"/>
    <w:rsid w:val="009416ED"/>
    <w:rsid w:val="0095373F"/>
    <w:rsid w:val="00960D20"/>
    <w:rsid w:val="00991626"/>
    <w:rsid w:val="009C1BC4"/>
    <w:rsid w:val="009D0D80"/>
    <w:rsid w:val="00A25855"/>
    <w:rsid w:val="00A50CE0"/>
    <w:rsid w:val="00A67046"/>
    <w:rsid w:val="00A70F4A"/>
    <w:rsid w:val="00AA1ABC"/>
    <w:rsid w:val="00AB2B1D"/>
    <w:rsid w:val="00AE0C3F"/>
    <w:rsid w:val="00AE50F3"/>
    <w:rsid w:val="00B14F25"/>
    <w:rsid w:val="00B14FFE"/>
    <w:rsid w:val="00B94AA0"/>
    <w:rsid w:val="00BB10B8"/>
    <w:rsid w:val="00BB1F2A"/>
    <w:rsid w:val="00CB424D"/>
    <w:rsid w:val="00CC51B5"/>
    <w:rsid w:val="00D007B1"/>
    <w:rsid w:val="00D159D9"/>
    <w:rsid w:val="00D4634E"/>
    <w:rsid w:val="00D71139"/>
    <w:rsid w:val="00DC2E49"/>
    <w:rsid w:val="00DC48A1"/>
    <w:rsid w:val="00DF0075"/>
    <w:rsid w:val="00DF2ED9"/>
    <w:rsid w:val="00E01641"/>
    <w:rsid w:val="00E15086"/>
    <w:rsid w:val="00E603B4"/>
    <w:rsid w:val="00E74E4D"/>
    <w:rsid w:val="00EB4060"/>
    <w:rsid w:val="00EE0096"/>
    <w:rsid w:val="00F70052"/>
    <w:rsid w:val="00FB275F"/>
    <w:rsid w:val="00FB4781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7"/>
  </w:style>
  <w:style w:type="paragraph" w:styleId="1">
    <w:name w:val="heading 1"/>
    <w:basedOn w:val="a"/>
    <w:link w:val="10"/>
    <w:uiPriority w:val="9"/>
    <w:qFormat/>
    <w:rsid w:val="00334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623C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623C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6E52A9"/>
    <w:pPr>
      <w:ind w:left="720"/>
      <w:contextualSpacing/>
    </w:pPr>
  </w:style>
  <w:style w:type="table" w:styleId="a4">
    <w:name w:val="Table Grid"/>
    <w:basedOn w:val="a1"/>
    <w:uiPriority w:val="59"/>
    <w:rsid w:val="002E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E56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E56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5625"/>
    <w:pPr>
      <w:widowControl w:val="0"/>
      <w:shd w:val="clear" w:color="auto" w:fill="FFFFFF"/>
      <w:spacing w:before="618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"/>
    <w:rsid w:val="002E5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2E5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1032AC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334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77"/>
  </w:style>
  <w:style w:type="paragraph" w:styleId="1">
    <w:name w:val="heading 1"/>
    <w:basedOn w:val="a"/>
    <w:link w:val="10"/>
    <w:uiPriority w:val="9"/>
    <w:qFormat/>
    <w:rsid w:val="00334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623C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623C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6E52A9"/>
    <w:pPr>
      <w:ind w:left="720"/>
      <w:contextualSpacing/>
    </w:pPr>
  </w:style>
  <w:style w:type="table" w:styleId="a4">
    <w:name w:val="Table Grid"/>
    <w:basedOn w:val="a1"/>
    <w:uiPriority w:val="59"/>
    <w:rsid w:val="002E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E56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2E56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5625"/>
    <w:pPr>
      <w:widowControl w:val="0"/>
      <w:shd w:val="clear" w:color="auto" w:fill="FFFFFF"/>
      <w:spacing w:before="618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"/>
    <w:rsid w:val="002E5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2E5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1032AC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334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dcafesto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kala.info/leko/d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Евтихеева Нина Григорьевна</cp:lastModifiedBy>
  <cp:revision>76</cp:revision>
  <dcterms:created xsi:type="dcterms:W3CDTF">2021-08-28T15:06:00Z</dcterms:created>
  <dcterms:modified xsi:type="dcterms:W3CDTF">2023-07-05T07:49:00Z</dcterms:modified>
</cp:coreProperties>
</file>