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B56DF" w14:textId="1E707512" w:rsidR="00342D21" w:rsidRPr="00342D21" w:rsidRDefault="00342D21" w:rsidP="00342D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 w:rsidRPr="000B5D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</w:t>
      </w:r>
      <w:r w:rsidRPr="00342D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рок русского языка 11 класс</w:t>
      </w:r>
    </w:p>
    <w:p w14:paraId="068069FA" w14:textId="6AA0ABE2" w:rsidR="00342D21" w:rsidRDefault="00342D21" w:rsidP="00342D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Общая характеристика сложного предложения. Виды сложного предложения.</w:t>
      </w:r>
    </w:p>
    <w:p w14:paraId="30EEDD76" w14:textId="38BF2596" w:rsidR="000B5D92" w:rsidRPr="00342D21" w:rsidRDefault="000B5D92" w:rsidP="000B5D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(Подготовка к ЕГЭ).</w:t>
      </w:r>
    </w:p>
    <w:p w14:paraId="076E61CF" w14:textId="77777777" w:rsidR="00342D21" w:rsidRPr="00342D21" w:rsidRDefault="00342D21" w:rsidP="00342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30AAE857" w14:textId="77777777" w:rsidR="00342D21" w:rsidRPr="00342D21" w:rsidRDefault="00342D21" w:rsidP="00342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</w:t>
      </w: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углубление знаний о сложном предложении и его видах.</w:t>
      </w:r>
    </w:p>
    <w:p w14:paraId="27A0168B" w14:textId="77777777" w:rsidR="00342D21" w:rsidRPr="00342D21" w:rsidRDefault="00342D21" w:rsidP="00342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</w:t>
      </w: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- повторить теорию о СП и его видах; - формировать навык постановки знаков препинания в СП;</w:t>
      </w:r>
    </w:p>
    <w:p w14:paraId="438D8A2B" w14:textId="77777777" w:rsidR="00342D21" w:rsidRPr="00342D21" w:rsidRDefault="00342D21" w:rsidP="00342D2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умение синтаксического анализа предложения;</w:t>
      </w:r>
    </w:p>
    <w:p w14:paraId="27FA6BE3" w14:textId="77777777" w:rsidR="00342D21" w:rsidRPr="00342D21" w:rsidRDefault="00342D21" w:rsidP="00342D2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совершенствовать коммуникативные навыки (культура речи акцентологическая норма);</w:t>
      </w:r>
    </w:p>
    <w:p w14:paraId="4D09BC41" w14:textId="77777777" w:rsidR="00342D21" w:rsidRPr="00342D21" w:rsidRDefault="00342D21" w:rsidP="00342D2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овладевать технологией написания сочинения, части С, а именно, находить различия между комментарием проблемы и авторской позицией.</w:t>
      </w:r>
    </w:p>
    <w:p w14:paraId="0987ECD2" w14:textId="77777777" w:rsidR="00342D21" w:rsidRPr="00342D21" w:rsidRDefault="00342D21" w:rsidP="00342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 урока в системе уроков</w:t>
      </w: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первый урок по сложному предложению.</w:t>
      </w:r>
    </w:p>
    <w:p w14:paraId="3E94FAA6" w14:textId="77777777" w:rsidR="00342D21" w:rsidRPr="00342D21" w:rsidRDefault="00342D21" w:rsidP="00342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</w:t>
      </w: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комбинированный.</w:t>
      </w:r>
    </w:p>
    <w:p w14:paraId="74607B48" w14:textId="77777777" w:rsidR="00342D21" w:rsidRPr="00342D21" w:rsidRDefault="00342D21" w:rsidP="00342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 и приемы</w:t>
      </w: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практические (анализ языковых явлений, составление таблицы, конспекта), теоретические (слово учителя, чтение учебника), проблемно-поисковая деятельность (анализ сочинений по заданным критериям, разбор языкового явления).</w:t>
      </w:r>
    </w:p>
    <w:p w14:paraId="34667636" w14:textId="77777777" w:rsidR="00342D21" w:rsidRPr="00342D21" w:rsidRDefault="00342D21" w:rsidP="00342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59D1D599" w14:textId="77777777" w:rsidR="00342D21" w:rsidRPr="00342D21" w:rsidRDefault="00342D21" w:rsidP="00342D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урока.</w:t>
      </w:r>
    </w:p>
    <w:p w14:paraId="61FC4292" w14:textId="77777777" w:rsidR="00342D21" w:rsidRPr="00342D21" w:rsidRDefault="00342D21" w:rsidP="00342D2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Организационный момент</w:t>
      </w: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592BBC6" w14:textId="77777777" w:rsidR="00342D21" w:rsidRPr="00342D21" w:rsidRDefault="00342D21" w:rsidP="00342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093A6184" w14:textId="77777777" w:rsidR="00342D21" w:rsidRPr="00342D21" w:rsidRDefault="00342D21" w:rsidP="00342D2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Актуализация изученного материала.</w:t>
      </w:r>
    </w:p>
    <w:p w14:paraId="1FBBBC7A" w14:textId="77777777" w:rsidR="00342D21" w:rsidRPr="00342D21" w:rsidRDefault="00342D21" w:rsidP="00342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003A5EA7" w14:textId="77777777" w:rsidR="00342D21" w:rsidRPr="00342D21" w:rsidRDefault="00342D21" w:rsidP="00342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5A4DE756" w14:textId="77777777" w:rsidR="00342D21" w:rsidRPr="00342D21" w:rsidRDefault="00342D21" w:rsidP="00342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с вами закончили на прошлом уроке тему «Синтаксис простого предложения» и сегодня мы начинаем тему СЛОЖНОЕ ПРЕДЛОЖЕНИЕ. (</w:t>
      </w:r>
      <w:r w:rsidRPr="00342D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запись в тетрадь даты и темы</w:t>
      </w: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79B0B0B2" w14:textId="77777777" w:rsidR="00342D21" w:rsidRPr="00342D21" w:rsidRDefault="00342D21" w:rsidP="00342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Давайте вспомним, какие существуют виды предложений по количеству грамматических основ? (</w:t>
      </w:r>
      <w:r w:rsidRPr="00342D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простые и сложные</w:t>
      </w: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14:paraId="0A779ED1" w14:textId="77777777" w:rsidR="00342D21" w:rsidRPr="00342D21" w:rsidRDefault="00342D21" w:rsidP="00342D2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 сложное предложение отличается от простого? </w:t>
      </w:r>
      <w:r w:rsidRPr="00342D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(количеством ГО, объемом передаваемой информации)</w:t>
      </w:r>
    </w:p>
    <w:p w14:paraId="2A147F09" w14:textId="402B51BF" w:rsidR="00342D21" w:rsidRPr="00342D21" w:rsidRDefault="00342D21" w:rsidP="00342D2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Дайте определение сложного предложения, приведите примеры, используя предложения домашнего задания. (</w:t>
      </w:r>
      <w:r w:rsidRPr="00AD2E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Решу ЕГЭ, русский Вариант</w:t>
      </w: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14:paraId="6F5A3E34" w14:textId="77777777" w:rsidR="00342D21" w:rsidRPr="00342D21" w:rsidRDefault="00342D21" w:rsidP="00342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(СП – предложение, состоящее из двух и более грамматических основ, которые связаны между собой сочинительной, подчинительной или бессоюзной связью; приводят пример с доказательством).</w:t>
      </w:r>
    </w:p>
    <w:p w14:paraId="74114B19" w14:textId="77777777" w:rsidR="00342D21" w:rsidRPr="00342D21" w:rsidRDefault="00342D21" w:rsidP="00342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67AE1D0" w14:textId="77777777" w:rsidR="00342D21" w:rsidRPr="00342D21" w:rsidRDefault="00342D21" w:rsidP="00342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335B969" w14:textId="77777777" w:rsidR="00342D21" w:rsidRPr="00342D21" w:rsidRDefault="00342D21" w:rsidP="00342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F16CA9B" w14:textId="77777777" w:rsidR="00342D21" w:rsidRPr="00342D21" w:rsidRDefault="00342D21" w:rsidP="00342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86797DE" w14:textId="77777777" w:rsidR="00342D21" w:rsidRPr="00342D21" w:rsidRDefault="00342D21" w:rsidP="00342D2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Сообщение темы и целей урока.</w:t>
      </w:r>
    </w:p>
    <w:p w14:paraId="2939E75B" w14:textId="77777777" w:rsidR="00342D21" w:rsidRPr="00342D21" w:rsidRDefault="00342D21" w:rsidP="00342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на уроке мы продолжим углублять знания о СП, вспомним классификацию СП и средства связи простых предложений в состав сложного, а также продолжим работу по написанию сочинения в части С ЕГЭ.</w:t>
      </w:r>
    </w:p>
    <w:p w14:paraId="2D6D6161" w14:textId="77777777" w:rsidR="00342D21" w:rsidRPr="00342D21" w:rsidRDefault="00342D21" w:rsidP="00342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583D9F7A" w14:textId="77777777" w:rsidR="00342D21" w:rsidRPr="00342D21" w:rsidRDefault="00342D21" w:rsidP="00342D2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Анализ языкового явления.</w:t>
      </w:r>
    </w:p>
    <w:p w14:paraId="4F1BF1F9" w14:textId="07841FE4" w:rsidR="00342D21" w:rsidRPr="00AD2EEA" w:rsidRDefault="00342D21" w:rsidP="00342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Прочитайте предложения на доске, обращая внимание на правильную постановку </w:t>
      </w:r>
      <w:proofErr w:type="spellStart"/>
      <w:proofErr w:type="gramStart"/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ударения,</w:t>
      </w:r>
      <w:r w:rsidR="00F419A0" w:rsidRPr="00AD2E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расставьте</w:t>
      </w:r>
      <w:proofErr w:type="spellEnd"/>
      <w:proofErr w:type="gramEnd"/>
      <w:r w:rsidR="00F419A0" w:rsidRPr="00AD2E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знаки препинания</w:t>
      </w: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охарактеризуйте данные предложения по количеству грамматических основ, в тетрадь запишите схемы предложений.</w:t>
      </w:r>
    </w:p>
    <w:p w14:paraId="2073EE64" w14:textId="3738E121" w:rsidR="00A07AE2" w:rsidRPr="00AD2EEA" w:rsidRDefault="00A07AE2" w:rsidP="00A07A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2E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Тропинка обогнула куст орешника, и лес сразу раздался в стороны. (ССП)</w:t>
      </w:r>
    </w:p>
    <w:p w14:paraId="1C21713A" w14:textId="4D170F8B" w:rsidR="00A07AE2" w:rsidRPr="00AD2EEA" w:rsidRDefault="00A07AE2" w:rsidP="00A07A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2E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Свое название город Чебоксары берет от реки, в устье которой он находится. (СПП)</w:t>
      </w:r>
    </w:p>
    <w:p w14:paraId="22089E7F" w14:textId="1C81D918" w:rsidR="00C91291" w:rsidRPr="00C91291" w:rsidRDefault="00C91291" w:rsidP="00C91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комичным, но и характерным для Гольдберга было то (1) что из-за ссоры с начальством он покинул здание госпиталя последним (2) и что единственным раненым (3) которого Гольдберг успел вывезти (4) оказался штабной полковник.</w:t>
      </w:r>
      <w:r w:rsidR="00F419A0" w:rsidRPr="00AD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(комбинированное сложное).</w:t>
      </w:r>
    </w:p>
    <w:p w14:paraId="2CE72A45" w14:textId="77777777" w:rsidR="003144B8" w:rsidRPr="00AD2EEA" w:rsidRDefault="003144B8" w:rsidP="0031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E01A8B" w14:textId="40DD7076" w:rsidR="003144B8" w:rsidRPr="00AD2EEA" w:rsidRDefault="003144B8" w:rsidP="0031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Вскоре берег (1) вдоль (2) которого (3) мы шли под парусом (4) закрылся </w:t>
      </w:r>
      <w:proofErr w:type="gramStart"/>
      <w:r w:rsidRPr="003144B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туманом.</w:t>
      </w:r>
      <w:r w:rsidR="00F419A0" w:rsidRPr="00AD2EE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F419A0" w:rsidRPr="00AD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СПП с </w:t>
      </w:r>
      <w:proofErr w:type="spellStart"/>
      <w:r w:rsidR="00F419A0" w:rsidRPr="00AD2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прид.опред</w:t>
      </w:r>
      <w:proofErr w:type="spellEnd"/>
      <w:r w:rsidR="00F419A0" w:rsidRPr="00AD2EE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14:paraId="3EF68D36" w14:textId="139437F2" w:rsidR="009C5662" w:rsidRPr="00AD2EEA" w:rsidRDefault="009C5662" w:rsidP="0031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75A29" w14:textId="23F1CA77" w:rsidR="009C5662" w:rsidRPr="009C5662" w:rsidRDefault="009C5662" w:rsidP="009C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минуту я не мог сообразить (1) где я (2) и что со мной (3) и отчего мне трудно двигаться с места.</w:t>
      </w:r>
      <w:r w:rsidR="00F419A0" w:rsidRPr="00AD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(СПП)</w:t>
      </w:r>
    </w:p>
    <w:p w14:paraId="383304E6" w14:textId="364A8D73" w:rsidR="009C5662" w:rsidRPr="00AD2EEA" w:rsidRDefault="009C5662" w:rsidP="0031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46446D" w14:textId="77777777" w:rsidR="004A6DCE" w:rsidRPr="00AD2EEA" w:rsidRDefault="004A6DCE" w:rsidP="004A6DCE">
      <w:pPr>
        <w:pStyle w:val="leftmargin"/>
      </w:pPr>
      <w:r w:rsidRPr="00AD2EEA">
        <w:t>Наша планета прекрасна (1) и (2) когда космонавты видят ее из глубин Вселенной (3) то они не могут отвести глаз от ее бирюзового свечения.</w:t>
      </w:r>
    </w:p>
    <w:p w14:paraId="10F5AD39" w14:textId="0238E852" w:rsidR="00F419A0" w:rsidRPr="00AD2EEA" w:rsidRDefault="00F419A0" w:rsidP="00F419A0">
      <w:pPr>
        <w:pStyle w:val="leftmargin"/>
      </w:pPr>
      <w:r w:rsidRPr="00AD2EEA">
        <w:t>К ним (часам) все так привыкли (1) что (2) если бы они пропали (3) как-нибудь чудом со стены (4) грустно было бы, словно умер родной голос и ничем пустого места не заткнешь. (Булгаков) (комбинированное сложное)</w:t>
      </w:r>
    </w:p>
    <w:p w14:paraId="3C030FD7" w14:textId="77777777" w:rsidR="00F419A0" w:rsidRPr="00AD2EEA" w:rsidRDefault="00F419A0" w:rsidP="00F419A0">
      <w:pPr>
        <w:pStyle w:val="a3"/>
      </w:pPr>
      <w:r w:rsidRPr="00AD2EEA">
        <w:t> </w:t>
      </w:r>
    </w:p>
    <w:p w14:paraId="652136CA" w14:textId="77777777" w:rsidR="004A6DCE" w:rsidRPr="003144B8" w:rsidRDefault="004A6DCE" w:rsidP="0031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D6C35" w14:textId="77777777" w:rsidR="00C91291" w:rsidRPr="00342D21" w:rsidRDefault="00C91291" w:rsidP="00342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F2D7DB3" w14:textId="77777777" w:rsidR="00342D21" w:rsidRPr="00342D21" w:rsidRDefault="00342D21" w:rsidP="00342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F3C3290" w14:textId="77777777" w:rsidR="00342D21" w:rsidRPr="00342D21" w:rsidRDefault="00342D21" w:rsidP="00342D2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вы можете сказать о видах сложного предложения и знаках препинания в нем?</w:t>
      </w:r>
    </w:p>
    <w:p w14:paraId="036CA5F1" w14:textId="77777777" w:rsidR="00342D21" w:rsidRPr="00342D21" w:rsidRDefault="00342D21" w:rsidP="00342D2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Изучение нового материала</w:t>
      </w: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342D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формирование умений и навыков.</w:t>
      </w:r>
    </w:p>
    <w:p w14:paraId="7A26CA0A" w14:textId="77777777" w:rsidR="00342D21" w:rsidRPr="00342D21" w:rsidRDefault="00342D21" w:rsidP="00342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Запись схемы:</w:t>
      </w:r>
    </w:p>
    <w:p w14:paraId="3D21EA61" w14:textId="77777777" w:rsidR="00342D21" w:rsidRPr="00342D21" w:rsidRDefault="00342D21" w:rsidP="00342D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сложного предложения</w:t>
      </w:r>
    </w:p>
    <w:p w14:paraId="592951BF" w14:textId="77777777" w:rsidR="00342D21" w:rsidRPr="00342D21" w:rsidRDefault="00342D21" w:rsidP="00342D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21CCB585" wp14:editId="455C6C1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77866" cy="82801"/>
            <wp:effectExtent l="0" t="0" r="381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66" cy="8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D21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 wp14:anchorId="05AB4763" wp14:editId="16DE47B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2844" cy="129964"/>
            <wp:effectExtent l="0" t="0" r="0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4" cy="12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D21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0" wp14:anchorId="68719AB5" wp14:editId="6948F52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42777" cy="83162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777" cy="8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1E34E" w14:textId="77777777" w:rsidR="00342D21" w:rsidRPr="00342D21" w:rsidRDefault="00342D21" w:rsidP="00342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0" wp14:anchorId="2EF2E757" wp14:editId="37A1B13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4324" cy="133936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24" cy="13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D21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63360" behindDoc="0" locked="0" layoutInCell="1" allowOverlap="0" wp14:anchorId="5118AF86" wp14:editId="3B127D0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9138" cy="136437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38" cy="13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союзные бессоюзное с разными видами связи</w:t>
      </w:r>
    </w:p>
    <w:p w14:paraId="11E9F5CA" w14:textId="77777777" w:rsidR="00342D21" w:rsidRPr="00342D21" w:rsidRDefault="00342D21" w:rsidP="00342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сложносочиненное сложноподчиненное</w:t>
      </w:r>
    </w:p>
    <w:p w14:paraId="578700AD" w14:textId="77777777" w:rsidR="00342D21" w:rsidRPr="00342D21" w:rsidRDefault="00342D21" w:rsidP="00342D2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существуют разные виды СП (</w:t>
      </w:r>
      <w:r w:rsidRPr="00342D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средства связи разные, смысловые отношения –перечисления, противопоставления, следствия, градации, условия и т.д.)</w:t>
      </w: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14:paraId="7131D2D3" w14:textId="6949B019" w:rsidR="00342D21" w:rsidRPr="00342D21" w:rsidRDefault="00342D21" w:rsidP="00342D2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предложение называется ССП? (</w:t>
      </w:r>
      <w:r w:rsidRPr="00342D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сложное предложение, части которого равноправны по отношению к друг другу и связаны сочинительными союзами</w:t>
      </w: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Какой знак препинания ставим на границе простых предложений? Выпишите из </w:t>
      </w:r>
      <w:r w:rsidR="001813FE" w:rsidRPr="00AD2E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заранее полученного </w:t>
      </w: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текста ССП, объяснив пунктуацию.</w:t>
      </w:r>
    </w:p>
    <w:p w14:paraId="1F71CAA9" w14:textId="77777777" w:rsidR="00342D21" w:rsidRPr="00342D21" w:rsidRDefault="00342D21" w:rsidP="00342D2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предложение называется СПП?</w:t>
      </w:r>
    </w:p>
    <w:p w14:paraId="6B787F59" w14:textId="77777777" w:rsidR="00342D21" w:rsidRPr="00342D21" w:rsidRDefault="00342D21" w:rsidP="00342D2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БСП? (части связаны только интонационно)</w:t>
      </w:r>
    </w:p>
    <w:p w14:paraId="08BA5DE4" w14:textId="77777777" w:rsidR="00342D21" w:rsidRPr="00342D21" w:rsidRDefault="00342D21" w:rsidP="00342D2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Сложное предложение с разными видами связи всегда содержит больше чем две грамматических основы, которые могут быть связаны и сочинительной, и подчинительной, и бессоюзной связью.</w:t>
      </w:r>
    </w:p>
    <w:p w14:paraId="70B09E4F" w14:textId="77777777" w:rsidR="00342D21" w:rsidRPr="00342D21" w:rsidRDefault="00342D21" w:rsidP="00342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2B63C87" w14:textId="77777777" w:rsidR="00342D21" w:rsidRPr="00342D21" w:rsidRDefault="00342D21" w:rsidP="00342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мы дали общую характеристику сложному предложению, вспомнили его классификацию, общую постановку знаков препинания в сложном предложении. Следующие уроки будут посвящены каждому виду отдельно, и тогда мы остановимся на тонкостях и нюансах каждого вида.</w:t>
      </w:r>
    </w:p>
    <w:p w14:paraId="643CDC62" w14:textId="77777777" w:rsidR="00342D21" w:rsidRPr="00342D21" w:rsidRDefault="00342D21" w:rsidP="00342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DDF9789" w14:textId="77777777" w:rsidR="00342D21" w:rsidRPr="00342D21" w:rsidRDefault="00342D21" w:rsidP="00342D2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Подготовка к написанию сочинения части С ЕГЭ.</w:t>
      </w:r>
    </w:p>
    <w:p w14:paraId="55C526E1" w14:textId="77777777" w:rsidR="00342D21" w:rsidRPr="00342D21" w:rsidRDefault="00342D21" w:rsidP="00342D2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вам пригодятся полученные знания о СП и пунктуации в нем?</w:t>
      </w:r>
    </w:p>
    <w:p w14:paraId="077163DA" w14:textId="77777777" w:rsidR="00342D21" w:rsidRPr="00342D21" w:rsidRDefault="00342D21" w:rsidP="00342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(При написании ЕГЭ: есть задания теоретического характера в части А, В, а также при написании сочинения, мы используем очень часто СП.)</w:t>
      </w:r>
    </w:p>
    <w:p w14:paraId="24105B11" w14:textId="77777777" w:rsidR="00342D21" w:rsidRPr="00342D21" w:rsidRDefault="00342D21" w:rsidP="00342D2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продолжаем подготовку к сочинению. Вы знаете, что критериев оценивания сочинения 12, мы с вами отработали ранее первых три. Давайте вспомним изученный материал, опираясь на них.</w:t>
      </w:r>
    </w:p>
    <w:p w14:paraId="22826FD9" w14:textId="77777777" w:rsidR="00342D21" w:rsidRPr="00342D21" w:rsidRDefault="00342D21" w:rsidP="00342D2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проблема? </w:t>
      </w:r>
      <w:r w:rsidRPr="00342D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(вопрос, требующий решения; вопрос, над которым размышляет автор) </w:t>
      </w: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сформулировать проблему? </w:t>
      </w:r>
      <w:r w:rsidRPr="00342D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(два способа: проблема чего, в виде вопроса)</w:t>
      </w:r>
    </w:p>
    <w:p w14:paraId="0109950D" w14:textId="77777777" w:rsidR="00342D21" w:rsidRPr="00342D21" w:rsidRDefault="00342D21" w:rsidP="00342D2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комментарий к сформулированной проблеме? </w:t>
      </w:r>
      <w:r w:rsidRPr="00342D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(это рассуждения, пояснительные замечания по поводу заявленной проблемы текста)</w:t>
      </w:r>
    </w:p>
    <w:p w14:paraId="67A7D68E" w14:textId="77777777" w:rsidR="00342D21" w:rsidRPr="00342D21" w:rsidRDefault="00342D21" w:rsidP="00342D2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отражение позиции автора исходного текста? </w:t>
      </w:r>
      <w:r w:rsidRPr="00342D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(точка зрения автора на вопрос, поставленный в тексте)</w:t>
      </w:r>
    </w:p>
    <w:p w14:paraId="2CDF06B1" w14:textId="77777777" w:rsidR="00342D21" w:rsidRPr="00342D21" w:rsidRDefault="00342D21" w:rsidP="00342D2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Именно эти критерии нами были рассмотрены на предыдущих уроках. Вашему вниманию предлагаются два ученических сочинения на текст 53. Прочитайте их и </w:t>
      </w: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соотнесите с критериями оценивания К1, К2, К3, прокомментируйте свои наблюдения.</w:t>
      </w:r>
    </w:p>
    <w:p w14:paraId="031071F9" w14:textId="77777777" w:rsidR="00342D21" w:rsidRPr="00342D21" w:rsidRDefault="00342D21" w:rsidP="00342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8F0FD61" w14:textId="77777777" w:rsidR="00342D21" w:rsidRPr="00342D21" w:rsidRDefault="00342D21" w:rsidP="00342D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 №1</w:t>
      </w:r>
    </w:p>
    <w:p w14:paraId="40353441" w14:textId="77777777" w:rsidR="00342D21" w:rsidRPr="00342D21" w:rsidRDefault="00342D21" w:rsidP="00342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Жестокий мир, жестокие сердца… Этими словами можно охарактеризовать современное время, когда такая черта как милосердие постепенно исчезает и становится редкостью. Д. Гранин поднимает в тексте острую проблему нехватки милосердия в современном обществе.</w:t>
      </w:r>
    </w:p>
    <w:p w14:paraId="54226D11" w14:textId="77777777" w:rsidR="00342D21" w:rsidRPr="00342D21" w:rsidRDefault="00342D21" w:rsidP="00342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Чувствуя, что сострадание, чуткое, гуманное отношение к ближнему становятся редкостью не только в отношениях человеческих, но и в литературе «нашей», Д. Гранин не случайно обращается к русской прозе 19 века, вспоминая Пушкина и Достоевского, Чехова и Некрасова. Ведь их произведения – ярчайшие примеры нравственных требований и обязанностей человека. Творения русских писателей особенно близки и дороги нам тем, что, читая их, мы учимся состраданию, отзывчивости, чуткости, человеколюбию.</w:t>
      </w:r>
    </w:p>
    <w:p w14:paraId="47BEFBA5" w14:textId="77777777" w:rsidR="00342D21" w:rsidRPr="00342D21" w:rsidRDefault="00342D21" w:rsidP="00342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Писатель-публицист убеждает нас в важности милосердия в современном обществе. Эта необходимая черта должна воспитываться в человеке литературой, семьей, обществом. Д. Гранин с грустью пишет о том, что призыв к милосердию мы получаем все реже и реже. Он взволнован опустошенностью современного общества, но убежден, что мы не можем отказаться от пушкинского завета «и милость к падшим» призывать.</w:t>
      </w:r>
    </w:p>
    <w:p w14:paraId="04C8B3F3" w14:textId="77777777" w:rsidR="00342D21" w:rsidRPr="00342D21" w:rsidRDefault="00342D21" w:rsidP="00342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Нельзя не согласиться с Д. </w:t>
      </w:r>
      <w:proofErr w:type="spellStart"/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Граниным</w:t>
      </w:r>
      <w:proofErr w:type="spellEnd"/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том, что отсутствие источника милосердия ведет к исчезновению его в обществе. Русская литература и 19 века, и 20 дает богатый материал читателю для размышления над этой же проблемой. Отсутствие гуманности и результат этого мы видим в пьесе А. Н. Островского «Бесприданница», главная героиня которой стала жертвой жестокого мира дельцов. А вот А. И. Солженицын в рассказе «Матренин двор» рисует поистине сильную, красивую душой героиню, которая несет все лучшие качества человечества, несмотря на горести и беды жизненного пути. И мы, читатели, понимаем, что без милосердия мир станет холодным и жестоким.</w:t>
      </w:r>
    </w:p>
    <w:p w14:paraId="22AC1DF0" w14:textId="77777777" w:rsidR="00342D21" w:rsidRPr="00342D21" w:rsidRDefault="00342D21" w:rsidP="00342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0053D8E" w14:textId="77777777" w:rsidR="00342D21" w:rsidRPr="00342D21" w:rsidRDefault="00342D21" w:rsidP="00342D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 №2</w:t>
      </w:r>
    </w:p>
    <w:p w14:paraId="2417415C" w14:textId="77777777" w:rsidR="00342D21" w:rsidRPr="00342D21" w:rsidRDefault="00342D21" w:rsidP="00342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Часто ли мы проявляем внимание друг другу? Способны ли мы к состраданию? Над этими вопросами задумывались многие писатели. Проблема «кризиса» милосердия по-прежнему жива и актуальна, именно её поднимает в своем тексте Д. Гранин.</w:t>
      </w:r>
    </w:p>
    <w:p w14:paraId="2B3338EB" w14:textId="77777777" w:rsidR="00342D21" w:rsidRPr="00342D21" w:rsidRDefault="00342D21" w:rsidP="00342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Писатель обращается к строчкам стихотворения «Памятник» А. С. Пушкина, в котором есть прямой призыв к милосердию. Д. Гранин считает, что милосердие необходимо воспитывать. Он убежден, что милосердие – необходимость, о важности которой в последнее время люди все менее и менее задумываются.</w:t>
      </w:r>
    </w:p>
    <w:p w14:paraId="671B68AF" w14:textId="77777777" w:rsidR="00342D21" w:rsidRPr="00342D21" w:rsidRDefault="00342D21" w:rsidP="00342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разделяю точку зрения автора, ведь отсутствие сострадания, милосердия в поступках одного человека ведет к нарушению гармонии во всем обществе. Русская литература, как ничто другое, способна воспитать в человеке гуманистические идеалы. Одним из писателей-гуманистов 19 века является Ф. М. Достоевский. В его романе «Идиот» утверждается идея человеколюбия, сострадания ко всем падшим, отвергнутым, непонятым. Главный герой князь Мышкин – человек бесконечной доброты – идеал писателя. Тема милосердия поднимается и в литературе 20 века. Ярким примером может служить повесть А. Платонова «Котлован». Грубых, измученных работой людей, героев произведения, объединяет любовь и жалость к девочке Насте.</w:t>
      </w:r>
    </w:p>
    <w:p w14:paraId="218BEF32" w14:textId="77777777" w:rsidR="00342D21" w:rsidRPr="00342D21" w:rsidRDefault="00342D21" w:rsidP="00342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Своим текстом Д. Гранин заставляет нас задуматься над проблемой упадка милосердия и призывает сделать так, чтобы сострадание и милосердие прочно вошли в нашу жизнь и были естественными её составляющими.</w:t>
      </w:r>
    </w:p>
    <w:p w14:paraId="1064210A" w14:textId="77777777" w:rsidR="00342D21" w:rsidRPr="00342D21" w:rsidRDefault="00342D21" w:rsidP="00342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C54483C" w14:textId="77777777" w:rsidR="00342D21" w:rsidRPr="00342D21" w:rsidRDefault="00342D21" w:rsidP="00342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8640A33" w14:textId="77777777" w:rsidR="00342D21" w:rsidRPr="00342D21" w:rsidRDefault="00342D21" w:rsidP="00342D2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 </w:t>
      </w:r>
      <w:r w:rsidRPr="00342D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развести </w:t>
      </w: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сочинении понятия комментарий к сформулированной проблеме и отражение позиции автора исходного текста?</w:t>
      </w:r>
    </w:p>
    <w:p w14:paraId="30E82FA7" w14:textId="77777777" w:rsidR="00342D21" w:rsidRPr="00342D21" w:rsidRDefault="00342D21" w:rsidP="00342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678ED83" w14:textId="77777777" w:rsidR="00342D21" w:rsidRPr="00342D21" w:rsidRDefault="00342D21" w:rsidP="00342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83C9E3E" w14:textId="77777777" w:rsidR="00342D21" w:rsidRPr="00342D21" w:rsidRDefault="00342D21" w:rsidP="00342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88FA0B1" w14:textId="77777777" w:rsidR="00342D21" w:rsidRPr="00342D21" w:rsidRDefault="00342D21" w:rsidP="00342D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Ключевые понятия</w:t>
      </w:r>
    </w:p>
    <w:p w14:paraId="49147CFE" w14:textId="77777777" w:rsidR="00342D21" w:rsidRPr="00342D21" w:rsidRDefault="00342D21" w:rsidP="00342D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64384" behindDoc="0" locked="0" layoutInCell="1" allowOverlap="0" wp14:anchorId="4F5324BF" wp14:editId="43B59DD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48305" cy="14255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05" cy="14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D21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65408" behindDoc="0" locked="0" layoutInCell="1" allowOverlap="0" wp14:anchorId="2975DF09" wp14:editId="29FA152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42777" cy="144346"/>
            <wp:effectExtent l="0" t="0" r="0" b="825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777" cy="14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BFC2F" w14:textId="77777777" w:rsidR="00342D21" w:rsidRPr="00342D21" w:rsidRDefault="00342D21" w:rsidP="00342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комментарий авторская позиция</w:t>
      </w:r>
    </w:p>
    <w:p w14:paraId="10D65DBC" w14:textId="77777777" w:rsidR="00342D21" w:rsidRPr="00342D21" w:rsidRDefault="00342D21" w:rsidP="00342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утверждение из А</w:t>
      </w:r>
      <w:proofErr w:type="gramStart"/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29,связанное</w:t>
      </w:r>
      <w:proofErr w:type="gramEnd"/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эмоции автора</w:t>
      </w:r>
    </w:p>
    <w:p w14:paraId="0AD6B3CA" w14:textId="77777777" w:rsidR="00342D21" w:rsidRPr="00342D21" w:rsidRDefault="00342D21" w:rsidP="00342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обозначенной проблемой; (оценочные слова);</w:t>
      </w:r>
    </w:p>
    <w:p w14:paraId="69BC1297" w14:textId="77777777" w:rsidR="00342D21" w:rsidRPr="00342D21" w:rsidRDefault="00342D21" w:rsidP="00342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каком примере раскрывает автор идея (к чему призывает);</w:t>
      </w:r>
    </w:p>
    <w:p w14:paraId="6F220C42" w14:textId="77777777" w:rsidR="00342D21" w:rsidRPr="00342D21" w:rsidRDefault="00342D21" w:rsidP="00342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проблему; почему; какие тропы использует какие фигуры</w:t>
      </w:r>
    </w:p>
    <w:p w14:paraId="083D4547" w14:textId="77777777" w:rsidR="00342D21" w:rsidRPr="00342D21" w:rsidRDefault="00342D21" w:rsidP="00342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тексте (органичное цитирование); использует;</w:t>
      </w:r>
    </w:p>
    <w:p w14:paraId="31976DAA" w14:textId="77777777" w:rsidR="00342D21" w:rsidRPr="00342D21" w:rsidRDefault="00342D21" w:rsidP="00342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956E76E" w14:textId="77777777" w:rsidR="00342D21" w:rsidRPr="00342D21" w:rsidRDefault="00342D21" w:rsidP="00342D2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Посмотрите еще раз в тексты сочинений и скажите, какие предложения более частотны?</w:t>
      </w:r>
    </w:p>
    <w:p w14:paraId="35F9242E" w14:textId="77777777" w:rsidR="00342D21" w:rsidRPr="00342D21" w:rsidRDefault="00342D21" w:rsidP="00342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1EDBB8C" w14:textId="77777777" w:rsidR="00342D21" w:rsidRPr="00342D21" w:rsidRDefault="00342D21" w:rsidP="00342D21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теперь закрепляем изученное, работаем с текстом. Обозначьте проблему, дайте комментарий и сформулируйте авторскую позицию, используя в своем сочинении СП, соблюдая правильную пунктуацию. (несколько работ заслушиваем)</w:t>
      </w:r>
    </w:p>
    <w:p w14:paraId="0840C49A" w14:textId="77777777" w:rsidR="00342D21" w:rsidRPr="00342D21" w:rsidRDefault="00342D21" w:rsidP="00342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7C2FA26" w14:textId="77777777" w:rsidR="00342D21" w:rsidRPr="00342D21" w:rsidRDefault="00342D21" w:rsidP="00342D21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Итог урока, домашнее задание.</w:t>
      </w:r>
    </w:p>
    <w:p w14:paraId="4E03521B" w14:textId="77777777" w:rsidR="00342D21" w:rsidRPr="00342D21" w:rsidRDefault="00342D21" w:rsidP="00342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Изучая русский язык, мы убеждаемся ещё раз в безграничных его возможностях для выражения наших мыслей и чувств. Сегодня мы с вами говорили о СП и использовали его при написании сочинения. С помощью СП мы можем более полно, логично выражать свои мысли; не забываем оформлять пунктуационно СП. Но мне хочется, чтобы вы осознавали, что русский язык не только свод правил правописания, а величайшее сокровище, которым мы учимся владеть.</w:t>
      </w:r>
    </w:p>
    <w:p w14:paraId="7071A887" w14:textId="6CE8BD26" w:rsidR="00342D21" w:rsidRPr="00342D21" w:rsidRDefault="00C05466" w:rsidP="00C054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2E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Д.з</w:t>
      </w:r>
      <w:proofErr w:type="spellEnd"/>
      <w:r w:rsidRPr="00AD2E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выполнить </w:t>
      </w:r>
      <w:r w:rsidRPr="00AD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№ 38968725 (Решу ЕГЭ), </w:t>
      </w:r>
      <w:r w:rsidR="00342D21"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написать сочинение.</w:t>
      </w:r>
    </w:p>
    <w:p w14:paraId="535B3143" w14:textId="77777777" w:rsidR="00342D21" w:rsidRPr="00342D21" w:rsidRDefault="00342D21" w:rsidP="00342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6C7DB8AB" w14:textId="77777777" w:rsidR="00342D21" w:rsidRPr="00342D21" w:rsidRDefault="00342D21" w:rsidP="00342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B26FD34" w14:textId="77777777" w:rsidR="00342D21" w:rsidRPr="00342D21" w:rsidRDefault="00342D21" w:rsidP="00342D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3C597B9F" w14:textId="77777777" w:rsidR="00A52024" w:rsidRPr="00AD2EEA" w:rsidRDefault="00A52024">
      <w:pPr>
        <w:rPr>
          <w:rFonts w:ascii="Times New Roman" w:hAnsi="Times New Roman" w:cs="Times New Roman"/>
          <w:sz w:val="24"/>
          <w:szCs w:val="24"/>
        </w:rPr>
      </w:pPr>
    </w:p>
    <w:sectPr w:rsidR="00A52024" w:rsidRPr="00AD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0E80"/>
    <w:multiLevelType w:val="multilevel"/>
    <w:tmpl w:val="CF6C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B6D0B"/>
    <w:multiLevelType w:val="multilevel"/>
    <w:tmpl w:val="1F4E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F3579"/>
    <w:multiLevelType w:val="multilevel"/>
    <w:tmpl w:val="6660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5552A"/>
    <w:multiLevelType w:val="multilevel"/>
    <w:tmpl w:val="C8FE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6D5278"/>
    <w:multiLevelType w:val="multilevel"/>
    <w:tmpl w:val="0512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A27402"/>
    <w:multiLevelType w:val="multilevel"/>
    <w:tmpl w:val="5FF2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7E21DB"/>
    <w:multiLevelType w:val="multilevel"/>
    <w:tmpl w:val="2B40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7D292D"/>
    <w:multiLevelType w:val="multilevel"/>
    <w:tmpl w:val="9B94F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A92C51"/>
    <w:multiLevelType w:val="multilevel"/>
    <w:tmpl w:val="BE78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7F7F0E"/>
    <w:multiLevelType w:val="multilevel"/>
    <w:tmpl w:val="FE1E4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6F6E28"/>
    <w:multiLevelType w:val="multilevel"/>
    <w:tmpl w:val="95A45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CD674A"/>
    <w:multiLevelType w:val="multilevel"/>
    <w:tmpl w:val="7F4C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D43210"/>
    <w:multiLevelType w:val="multilevel"/>
    <w:tmpl w:val="B50A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B5033A"/>
    <w:multiLevelType w:val="multilevel"/>
    <w:tmpl w:val="E1B68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17479E"/>
    <w:multiLevelType w:val="multilevel"/>
    <w:tmpl w:val="5CA8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060948"/>
    <w:multiLevelType w:val="multilevel"/>
    <w:tmpl w:val="8352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5"/>
  </w:num>
  <w:num w:numId="5">
    <w:abstractNumId w:val="7"/>
  </w:num>
  <w:num w:numId="6">
    <w:abstractNumId w:val="14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  <w:num w:numId="11">
    <w:abstractNumId w:val="4"/>
  </w:num>
  <w:num w:numId="12">
    <w:abstractNumId w:val="11"/>
  </w:num>
  <w:num w:numId="13">
    <w:abstractNumId w:val="15"/>
  </w:num>
  <w:num w:numId="14">
    <w:abstractNumId w:val="2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F2"/>
    <w:rsid w:val="000B5D92"/>
    <w:rsid w:val="001813FE"/>
    <w:rsid w:val="003144B8"/>
    <w:rsid w:val="00342D21"/>
    <w:rsid w:val="004A6DCE"/>
    <w:rsid w:val="009C5662"/>
    <w:rsid w:val="00A07AE2"/>
    <w:rsid w:val="00A52024"/>
    <w:rsid w:val="00AD2EEA"/>
    <w:rsid w:val="00C05466"/>
    <w:rsid w:val="00C91291"/>
    <w:rsid w:val="00CD32FD"/>
    <w:rsid w:val="00E71FF2"/>
    <w:rsid w:val="00F419A0"/>
    <w:rsid w:val="00F9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DABE"/>
  <w15:chartTrackingRefBased/>
  <w15:docId w15:val="{80FA4B87-DEC2-4C69-9E14-A5CD6D08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4A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69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4313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6656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user</cp:lastModifiedBy>
  <cp:revision>2</cp:revision>
  <dcterms:created xsi:type="dcterms:W3CDTF">2023-11-29T05:54:00Z</dcterms:created>
  <dcterms:modified xsi:type="dcterms:W3CDTF">2023-11-29T05:54:00Z</dcterms:modified>
</cp:coreProperties>
</file>